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88" w:rsidRPr="00FF0F88" w:rsidRDefault="00FF0F88" w:rsidP="00BB2589">
      <w:pPr>
        <w:spacing w:after="0" w:line="240" w:lineRule="auto"/>
        <w:ind w:left="9912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</w:t>
      </w:r>
      <w:r w:rsidR="004D51F0">
        <w:rPr>
          <w:rFonts w:ascii="Liberation Serif" w:hAnsi="Liberation Serif"/>
          <w:sz w:val="28"/>
          <w:szCs w:val="28"/>
        </w:rPr>
        <w:t xml:space="preserve">№ 1 </w:t>
      </w:r>
      <w:r>
        <w:rPr>
          <w:rFonts w:ascii="Liberation Serif" w:hAnsi="Liberation Serif"/>
          <w:sz w:val="28"/>
          <w:szCs w:val="28"/>
        </w:rPr>
        <w:t xml:space="preserve">к </w:t>
      </w:r>
      <w:r w:rsidRPr="00FF0F88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>е</w:t>
      </w:r>
      <w:r w:rsidRPr="00FF0F88">
        <w:rPr>
          <w:rFonts w:ascii="Liberation Serif" w:hAnsi="Liberation Serif"/>
          <w:sz w:val="28"/>
          <w:szCs w:val="28"/>
        </w:rPr>
        <w:t xml:space="preserve"> </w:t>
      </w:r>
    </w:p>
    <w:p w:rsidR="00FF0F88" w:rsidRPr="00FF0F88" w:rsidRDefault="00FF0F88" w:rsidP="00BB2589">
      <w:pPr>
        <w:spacing w:after="0" w:line="240" w:lineRule="auto"/>
        <w:ind w:left="10620"/>
        <w:rPr>
          <w:rFonts w:ascii="Liberation Serif" w:hAnsi="Liberation Serif"/>
          <w:sz w:val="28"/>
          <w:szCs w:val="28"/>
        </w:rPr>
      </w:pPr>
      <w:r w:rsidRPr="00FF0F88">
        <w:rPr>
          <w:rFonts w:ascii="Liberation Serif" w:hAnsi="Liberation Serif"/>
          <w:sz w:val="28"/>
          <w:szCs w:val="28"/>
        </w:rPr>
        <w:t xml:space="preserve">мер по </w:t>
      </w:r>
      <w:proofErr w:type="spellStart"/>
      <w:r w:rsidRPr="00FF0F88">
        <w:rPr>
          <w:rFonts w:ascii="Liberation Serif" w:hAnsi="Liberation Serif"/>
          <w:sz w:val="28"/>
          <w:szCs w:val="28"/>
        </w:rPr>
        <w:t>импортозамещению</w:t>
      </w:r>
      <w:proofErr w:type="spellEnd"/>
      <w:r w:rsidR="004D51F0">
        <w:rPr>
          <w:rFonts w:ascii="Liberation Serif" w:hAnsi="Liberation Serif"/>
          <w:sz w:val="28"/>
          <w:szCs w:val="28"/>
        </w:rPr>
        <w:t xml:space="preserve"> </w:t>
      </w:r>
      <w:r w:rsidR="004D51F0">
        <w:rPr>
          <w:rFonts w:ascii="Liberation Serif" w:hAnsi="Liberation Serif"/>
          <w:sz w:val="28"/>
          <w:szCs w:val="28"/>
        </w:rPr>
        <w:br/>
        <w:t>в промышленном комплексе</w:t>
      </w:r>
    </w:p>
    <w:p w:rsidR="00FF0F88" w:rsidRPr="00FF0F88" w:rsidRDefault="00FF0F88" w:rsidP="00BB2589">
      <w:pPr>
        <w:spacing w:after="0" w:line="240" w:lineRule="auto"/>
        <w:ind w:left="9912" w:firstLine="708"/>
        <w:rPr>
          <w:rFonts w:ascii="Liberation Serif" w:hAnsi="Liberation Serif"/>
          <w:sz w:val="28"/>
          <w:szCs w:val="28"/>
        </w:rPr>
      </w:pPr>
      <w:r w:rsidRPr="00FF0F88">
        <w:rPr>
          <w:rFonts w:ascii="Liberation Serif" w:hAnsi="Liberation Serif"/>
          <w:sz w:val="28"/>
          <w:szCs w:val="28"/>
        </w:rPr>
        <w:t xml:space="preserve">Свердловской области </w:t>
      </w:r>
    </w:p>
    <w:p w:rsidR="006A7F90" w:rsidRDefault="004D51F0" w:rsidP="00BB2589">
      <w:pPr>
        <w:spacing w:after="0" w:line="240" w:lineRule="auto"/>
        <w:ind w:left="9912" w:firstLine="708"/>
        <w:rPr>
          <w:rFonts w:ascii="Liberation Serif" w:hAnsi="Liberation Serif"/>
          <w:sz w:val="28"/>
          <w:szCs w:val="28"/>
        </w:rPr>
      </w:pPr>
      <w:r w:rsidRPr="004D51F0">
        <w:rPr>
          <w:rFonts w:ascii="Liberation Serif" w:hAnsi="Liberation Serif"/>
          <w:sz w:val="28"/>
          <w:szCs w:val="28"/>
        </w:rPr>
        <w:t>на 2022</w:t>
      </w:r>
      <w:r w:rsidR="00256702">
        <w:rPr>
          <w:rFonts w:ascii="Liberation Serif" w:hAnsi="Liberation Serif"/>
          <w:sz w:val="28"/>
          <w:szCs w:val="28"/>
        </w:rPr>
        <w:t xml:space="preserve"> год</w:t>
      </w:r>
    </w:p>
    <w:p w:rsidR="00A33A07" w:rsidRDefault="00A33A07" w:rsidP="00A33A0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F0F88" w:rsidRDefault="00FF0F88" w:rsidP="00A33A0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33A07" w:rsidRDefault="004B646B" w:rsidP="001A111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Направления</w:t>
      </w:r>
      <w:r w:rsidR="001A1113" w:rsidRPr="001A1113">
        <w:rPr>
          <w:rFonts w:ascii="Liberation Serif" w:hAnsi="Liberation Serif"/>
          <w:b/>
          <w:sz w:val="28"/>
          <w:szCs w:val="28"/>
        </w:rPr>
        <w:t xml:space="preserve"> работы по </w:t>
      </w:r>
      <w:proofErr w:type="spellStart"/>
      <w:r w:rsidR="001A1113" w:rsidRPr="001A1113">
        <w:rPr>
          <w:rFonts w:ascii="Liberation Serif" w:hAnsi="Liberation Serif"/>
          <w:b/>
          <w:sz w:val="28"/>
          <w:szCs w:val="28"/>
        </w:rPr>
        <w:t>импортозамещению</w:t>
      </w:r>
      <w:proofErr w:type="spellEnd"/>
    </w:p>
    <w:p w:rsidR="00BB2589" w:rsidRPr="001A1113" w:rsidRDefault="00BB2589" w:rsidP="001A111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промышленном комплексе Свердловской области</w:t>
      </w:r>
      <w:r w:rsidR="00730766">
        <w:rPr>
          <w:rFonts w:ascii="Liberation Serif" w:hAnsi="Liberation Serif"/>
          <w:b/>
          <w:sz w:val="28"/>
          <w:szCs w:val="28"/>
        </w:rPr>
        <w:t>*</w:t>
      </w:r>
    </w:p>
    <w:p w:rsidR="00A33A07" w:rsidRDefault="00A33A07" w:rsidP="00A33A0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54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2521"/>
        <w:gridCol w:w="2165"/>
        <w:gridCol w:w="2585"/>
        <w:gridCol w:w="2284"/>
        <w:gridCol w:w="2360"/>
        <w:gridCol w:w="1690"/>
        <w:gridCol w:w="1255"/>
        <w:gridCol w:w="20"/>
        <w:gridCol w:w="10"/>
      </w:tblGrid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2521" w:type="dxa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Наименование продукции</w:t>
            </w:r>
          </w:p>
        </w:tc>
        <w:tc>
          <w:tcPr>
            <w:tcW w:w="2165" w:type="dxa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Проблематика</w:t>
            </w:r>
          </w:p>
        </w:tc>
        <w:tc>
          <w:tcPr>
            <w:tcW w:w="2585" w:type="dxa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Основные потребители, емкость рынка</w:t>
            </w:r>
          </w:p>
        </w:tc>
        <w:tc>
          <w:tcPr>
            <w:tcW w:w="2284" w:type="dxa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Предприятия, готовые осваивать производство продукции</w:t>
            </w:r>
          </w:p>
        </w:tc>
        <w:tc>
          <w:tcPr>
            <w:tcW w:w="2360" w:type="dxa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Предлагаемые мероприятия</w:t>
            </w:r>
          </w:p>
        </w:tc>
        <w:tc>
          <w:tcPr>
            <w:tcW w:w="1690" w:type="dxa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Планируемые меры поддержки</w:t>
            </w:r>
          </w:p>
        </w:tc>
        <w:tc>
          <w:tcPr>
            <w:tcW w:w="1275" w:type="dxa"/>
            <w:gridSpan w:val="2"/>
          </w:tcPr>
          <w:p w:rsidR="00FF0F88" w:rsidRPr="00FF0F88" w:rsidRDefault="00FF0F88" w:rsidP="00A33A07">
            <w:pPr>
              <w:jc w:val="center"/>
              <w:rPr>
                <w:rFonts w:ascii="Liberation Serif" w:hAnsi="Liberation Serif"/>
                <w:b/>
              </w:rPr>
            </w:pPr>
            <w:r w:rsidRPr="00FF0F88">
              <w:rPr>
                <w:rFonts w:ascii="Liberation Serif" w:hAnsi="Liberation Serif"/>
                <w:b/>
              </w:rPr>
              <w:t>Результат</w:t>
            </w:r>
          </w:p>
        </w:tc>
      </w:tr>
      <w:tr w:rsidR="00BB2589" w:rsidRPr="00FF0F88" w:rsidTr="00A45AB8">
        <w:trPr>
          <w:gridAfter w:val="2"/>
          <w:wAfter w:w="30" w:type="dxa"/>
          <w:trHeight w:val="570"/>
        </w:trPr>
        <w:tc>
          <w:tcPr>
            <w:tcW w:w="15420" w:type="dxa"/>
            <w:gridSpan w:val="8"/>
            <w:shd w:val="clear" w:color="auto" w:fill="D9D9D9" w:themeFill="background1" w:themeFillShade="D9"/>
          </w:tcPr>
          <w:p w:rsidR="00BB2589" w:rsidRPr="00FF0F88" w:rsidRDefault="00BB2589" w:rsidP="00A33A07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FF0F88">
              <w:rPr>
                <w:rFonts w:ascii="Liberation Serif" w:hAnsi="Liberation Serif"/>
                <w:b/>
                <w:i/>
              </w:rPr>
              <w:t>Химическая, легкая промышленность и лесопромышленный комплекс</w:t>
            </w: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Картонная упаковка для продуктов питания и напитков 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Тетрапак</w:t>
            </w:r>
            <w:proofErr w:type="spellEnd"/>
          </w:p>
        </w:tc>
        <w:tc>
          <w:tcPr>
            <w:tcW w:w="2165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Уточняется</w:t>
            </w:r>
          </w:p>
        </w:tc>
        <w:tc>
          <w:tcPr>
            <w:tcW w:w="2585" w:type="dxa"/>
          </w:tcPr>
          <w:p w:rsidR="00FF0F88" w:rsidRPr="00FF0F88" w:rsidRDefault="00FF0F88" w:rsidP="0075057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Уточняется (подготовлен запрос в </w:t>
            </w:r>
            <w:r w:rsidR="0075057E" w:rsidRPr="007505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Министерство агропромышленного комплекса и</w:t>
            </w:r>
            <w:r w:rsidR="007505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="0075057E" w:rsidRPr="0075057E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потребительского рынка Свердловской области</w:t>
            </w: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)</w:t>
            </w:r>
          </w:p>
        </w:tc>
        <w:tc>
          <w:tcPr>
            <w:tcW w:w="2284" w:type="dxa"/>
          </w:tcPr>
          <w:p w:rsidR="00FF0F88" w:rsidRPr="00FF0F88" w:rsidRDefault="00FF0F88" w:rsidP="00FF0F8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«Восток»</w:t>
            </w:r>
          </w:p>
        </w:tc>
        <w:tc>
          <w:tcPr>
            <w:tcW w:w="2360" w:type="dxa"/>
          </w:tcPr>
          <w:p w:rsidR="00FF0F88" w:rsidRPr="00FF0F88" w:rsidRDefault="00FF0F88" w:rsidP="00CD2028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6E5D0F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6E5D0F" w:rsidRPr="00FF0F88" w:rsidRDefault="006E5D0F" w:rsidP="006E5D0F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6E5D0F" w:rsidRPr="006E5D0F" w:rsidRDefault="006E5D0F" w:rsidP="006E5D0F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Мелованный целлюлозный картон</w:t>
            </w:r>
          </w:p>
        </w:tc>
        <w:tc>
          <w:tcPr>
            <w:tcW w:w="2165" w:type="dxa"/>
          </w:tcPr>
          <w:p w:rsidR="006E5D0F" w:rsidRPr="006E5D0F" w:rsidRDefault="006E5D0F" w:rsidP="006E5D0F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связи с санкциями в Россию прекратились поставки химических реагентов для производства указанной продукции</w:t>
            </w:r>
          </w:p>
        </w:tc>
        <w:tc>
          <w:tcPr>
            <w:tcW w:w="2585" w:type="dxa"/>
          </w:tcPr>
          <w:p w:rsidR="006E5D0F" w:rsidRPr="006E5D0F" w:rsidRDefault="006E5D0F" w:rsidP="006E5D0F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ОАО «</w:t>
            </w:r>
            <w:proofErr w:type="spellStart"/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Ирбитский</w:t>
            </w:r>
            <w:proofErr w:type="spellEnd"/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химфамзавод</w:t>
            </w:r>
            <w:proofErr w:type="spellEnd"/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 (10 тонн в месяц)</w:t>
            </w:r>
          </w:p>
          <w:p w:rsidR="006E5D0F" w:rsidRPr="006E5D0F" w:rsidRDefault="006E5D0F" w:rsidP="006E5D0F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Типографии (200 тонн в месяц)</w:t>
            </w:r>
          </w:p>
        </w:tc>
        <w:tc>
          <w:tcPr>
            <w:tcW w:w="2284" w:type="dxa"/>
          </w:tcPr>
          <w:p w:rsidR="006E5D0F" w:rsidRPr="006E5D0F" w:rsidRDefault="006E5D0F" w:rsidP="006E5D0F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6E5D0F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н/д</w:t>
            </w:r>
          </w:p>
        </w:tc>
        <w:tc>
          <w:tcPr>
            <w:tcW w:w="2360" w:type="dxa"/>
          </w:tcPr>
          <w:p w:rsidR="006E5D0F" w:rsidRPr="00FF0F88" w:rsidRDefault="006E5D0F" w:rsidP="006E5D0F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6E5D0F" w:rsidRPr="00FF0F88" w:rsidRDefault="006E5D0F" w:rsidP="006E5D0F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6E5D0F" w:rsidRPr="00FF0F88" w:rsidRDefault="006E5D0F" w:rsidP="006E5D0F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r w:rsidRPr="00FF0F88">
              <w:rPr>
                <w:rFonts w:ascii="Liberation Serif" w:hAnsi="Liberation Serif" w:cs="Liberation Serif"/>
              </w:rPr>
              <w:t xml:space="preserve">Латекс (UR </w:t>
            </w:r>
            <w:proofErr w:type="spellStart"/>
            <w:r w:rsidRPr="00FF0F88">
              <w:rPr>
                <w:rFonts w:ascii="Liberation Serif" w:hAnsi="Liberation Serif" w:cs="Liberation Serif"/>
              </w:rPr>
              <w:t>Product</w:t>
            </w:r>
            <w:proofErr w:type="spellEnd"/>
            <w:r w:rsidRPr="00FF0F88">
              <w:rPr>
                <w:rFonts w:ascii="Liberation Serif" w:hAnsi="Liberation Serif" w:cs="Liberation Serif"/>
              </w:rPr>
              <w:t>, Финляндия, поставки через Эстонию)</w:t>
            </w:r>
          </w:p>
        </w:tc>
        <w:tc>
          <w:tcPr>
            <w:tcW w:w="2165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Прекращение поставок производителем</w:t>
            </w:r>
          </w:p>
        </w:tc>
        <w:tc>
          <w:tcPr>
            <w:tcW w:w="2585" w:type="dxa"/>
          </w:tcPr>
          <w:p w:rsidR="00FF0F88" w:rsidRPr="00FF0F88" w:rsidRDefault="00FF0F88" w:rsidP="00CD2028">
            <w:r w:rsidRPr="00FF0F88">
              <w:rPr>
                <w:rFonts w:ascii="Liberation Serif" w:hAnsi="Liberation Serif" w:cs="Liberation Serif"/>
              </w:rPr>
              <w:t xml:space="preserve">ООО «СП </w:t>
            </w:r>
            <w:proofErr w:type="spellStart"/>
            <w:r w:rsidRPr="00FF0F88">
              <w:rPr>
                <w:rFonts w:ascii="Liberation Serif" w:hAnsi="Liberation Serif" w:cs="Liberation Serif"/>
              </w:rPr>
              <w:t>Зартекс</w:t>
            </w:r>
            <w:proofErr w:type="spellEnd"/>
            <w:r w:rsidRPr="00FF0F88">
              <w:rPr>
                <w:rFonts w:ascii="Liberation Serif" w:hAnsi="Liberation Serif" w:cs="Liberation Serif"/>
              </w:rPr>
              <w:t>», прогноз на 2022 год – 900 тонн</w:t>
            </w: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>АО «Воронежсинтезкаучук» (ПАО «</w:t>
            </w:r>
            <w:proofErr w:type="spellStart"/>
            <w:r w:rsidRPr="00FF0F88">
              <w:rPr>
                <w:rFonts w:ascii="Liberation Serif" w:hAnsi="Liberation Serif" w:cs="Liberation Serif"/>
              </w:rPr>
              <w:t>Сибур</w:t>
            </w:r>
            <w:proofErr w:type="spellEnd"/>
            <w:r w:rsidRPr="00FF0F88">
              <w:rPr>
                <w:rFonts w:ascii="Liberation Serif" w:hAnsi="Liberation Serif" w:cs="Liberation Serif"/>
              </w:rPr>
              <w:t xml:space="preserve"> </w:t>
            </w:r>
            <w:r w:rsidRPr="00FF0F88">
              <w:rPr>
                <w:rFonts w:ascii="Liberation Serif" w:hAnsi="Liberation Serif" w:cs="Liberation Serif"/>
              </w:rPr>
              <w:lastRenderedPageBreak/>
              <w:t>Холдинг»), ранее выпускали, прекратили, не окупился, высокая себестоимость</w:t>
            </w: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roofErr w:type="spellStart"/>
            <w:r w:rsidRPr="00FF0F88">
              <w:rPr>
                <w:rFonts w:ascii="Liberation Serif" w:hAnsi="Liberation Serif" w:cs="Liberation Serif"/>
              </w:rPr>
              <w:t>Топс</w:t>
            </w:r>
            <w:proofErr w:type="spellEnd"/>
            <w:r w:rsidRPr="00FF0F88">
              <w:rPr>
                <w:rFonts w:ascii="Liberation Serif" w:hAnsi="Liberation Serif" w:cs="Liberation Serif"/>
              </w:rPr>
              <w:t xml:space="preserve"> мериносовый 64 качества 1 длины (отечественный, импортный)</w:t>
            </w:r>
          </w:p>
        </w:tc>
        <w:tc>
          <w:tcPr>
            <w:tcW w:w="2165" w:type="dxa"/>
          </w:tcPr>
          <w:p w:rsidR="00FF0F88" w:rsidRPr="00FF0F88" w:rsidRDefault="00FF0F88" w:rsidP="00CD2028">
            <w:r w:rsidRPr="00FF0F88">
              <w:rPr>
                <w:rFonts w:ascii="Liberation Serif" w:hAnsi="Liberation Serif" w:cs="Liberation Serif"/>
              </w:rPr>
              <w:t>Прогнозируемые проблемы с закупками в 2022 году, изготавливается из импортного и российского сырья, рост стоимости, сложности с доставкой</w:t>
            </w:r>
          </w:p>
        </w:tc>
        <w:tc>
          <w:tcPr>
            <w:tcW w:w="2585" w:type="dxa"/>
          </w:tcPr>
          <w:p w:rsidR="00FF0F88" w:rsidRPr="00FF0F88" w:rsidRDefault="00BB2589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Комтекс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 («ПО </w:t>
            </w:r>
            <w:r w:rsidR="00FF0F88"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«Свердловский камвольный комбинат»), 160 тонн (уточняется)</w:t>
            </w: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Производители Ставропольского края, низкое качество, малые объемы производства</w:t>
            </w: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r w:rsidRPr="00FF0F88">
              <w:rPr>
                <w:rFonts w:ascii="Liberation Serif" w:hAnsi="Liberation Serif" w:cs="Liberation Serif"/>
              </w:rPr>
              <w:t xml:space="preserve">Лавсан жгут (полиэфирное волокно шерстяного типа) линейная плотность элементарного волокна 0,33 текс, линейная плотность жгута 100 </w:t>
            </w:r>
            <w:proofErr w:type="spellStart"/>
            <w:r w:rsidRPr="00FF0F88">
              <w:rPr>
                <w:rFonts w:ascii="Liberation Serif" w:hAnsi="Liberation Serif" w:cs="Liberation Serif"/>
              </w:rPr>
              <w:t>ктекс</w:t>
            </w:r>
            <w:proofErr w:type="spellEnd"/>
            <w:r w:rsidRPr="00FF0F88">
              <w:rPr>
                <w:rFonts w:ascii="Liberation Serif" w:hAnsi="Liberation Serif" w:cs="Liberation Serif"/>
              </w:rPr>
              <w:t xml:space="preserve"> (Республика Беларусь)</w:t>
            </w:r>
          </w:p>
        </w:tc>
        <w:tc>
          <w:tcPr>
            <w:tcW w:w="2165" w:type="dxa"/>
          </w:tcPr>
          <w:p w:rsidR="00FF0F88" w:rsidRPr="00FF0F88" w:rsidRDefault="00FF0F88" w:rsidP="00CD2028">
            <w:r w:rsidRPr="00FF0F88">
              <w:rPr>
                <w:rFonts w:ascii="Liberation Serif" w:hAnsi="Liberation Serif" w:cs="Liberation Serif"/>
              </w:rPr>
              <w:t>Рост стоимости из-за курса доллара</w:t>
            </w:r>
          </w:p>
        </w:tc>
        <w:tc>
          <w:tcPr>
            <w:tcW w:w="2585" w:type="dxa"/>
          </w:tcPr>
          <w:p w:rsidR="00FF0F88" w:rsidRPr="00FF0F88" w:rsidRDefault="00BB2589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Комтекс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», 4 </w:t>
            </w:r>
            <w:r w:rsidR="00FF0F88"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тонны (уточняется)</w:t>
            </w: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Полиэфирный комплекс (прое</w:t>
            </w:r>
            <w:r w:rsidR="00BB2589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кт с </w:t>
            </w: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2019 года, г. У</w:t>
            </w:r>
            <w:r w:rsidR="00BB2589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фа, Республика Башкортостан, ГК </w:t>
            </w: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Сибур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»)</w:t>
            </w: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 xml:space="preserve">Красители, текстильно-вспомогательные вещества (связующие, загустители, фиксаторы, </w:t>
            </w:r>
            <w:proofErr w:type="spellStart"/>
            <w:r w:rsidRPr="00FF0F88">
              <w:rPr>
                <w:rFonts w:ascii="Liberation Serif" w:hAnsi="Liberation Serif" w:cs="Liberation Serif"/>
              </w:rPr>
              <w:t>мягчители</w:t>
            </w:r>
            <w:proofErr w:type="spellEnd"/>
            <w:r w:rsidRPr="00FF0F88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FF0F88">
              <w:rPr>
                <w:rFonts w:ascii="Liberation Serif" w:hAnsi="Liberation Serif" w:cs="Liberation Serif"/>
              </w:rPr>
              <w:t>пеногасители</w:t>
            </w:r>
            <w:proofErr w:type="spellEnd"/>
            <w:r w:rsidRPr="00FF0F88">
              <w:rPr>
                <w:rFonts w:ascii="Liberation Serif" w:hAnsi="Liberation Serif" w:cs="Liberation Serif"/>
              </w:rPr>
              <w:t>, эмульгаторы и т.д.) для производства тканей в ассортименте (ЕС)</w:t>
            </w:r>
          </w:p>
        </w:tc>
        <w:tc>
          <w:tcPr>
            <w:tcW w:w="2165" w:type="dxa"/>
          </w:tcPr>
          <w:p w:rsidR="00FF0F88" w:rsidRPr="00FF0F88" w:rsidRDefault="00FF0F88" w:rsidP="00CD2028"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Прекращение поставок производителями из стран ЕС. Аналогичная продукция из Китая низкого и нестабильного качества</w:t>
            </w:r>
          </w:p>
        </w:tc>
        <w:tc>
          <w:tcPr>
            <w:tcW w:w="2585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Комтекс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», потребность уточняется</w:t>
            </w: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 xml:space="preserve">Красители для текстильной печати, сопутствующие вещества (связующие, </w:t>
            </w:r>
            <w:r w:rsidRPr="00FF0F88">
              <w:rPr>
                <w:rFonts w:ascii="Liberation Serif" w:hAnsi="Liberation Serif" w:cs="Liberation Serif"/>
              </w:rPr>
              <w:lastRenderedPageBreak/>
              <w:t>загустители, фиксаторы и т.д.) (ЕС)</w:t>
            </w:r>
          </w:p>
        </w:tc>
        <w:tc>
          <w:tcPr>
            <w:tcW w:w="2165" w:type="dxa"/>
          </w:tcPr>
          <w:p w:rsidR="00FF0F88" w:rsidRPr="00FF0F88" w:rsidRDefault="00FF0F88" w:rsidP="00CD2028"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Прекращение поставок производителями из стран ЕС. Аналогичная </w:t>
            </w: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продукция из Китая и России низкого и нестабильного качества</w:t>
            </w:r>
          </w:p>
        </w:tc>
        <w:tc>
          <w:tcPr>
            <w:tcW w:w="2585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Швейные предприятия, производители 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принтованной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одежды, аксессуаров и текстиля (ООО «Компания РЭЙ», </w:t>
            </w: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ООО «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Чадолини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», ООО «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Квокка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», ООО «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Интекс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», ООО «Арт 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Паула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 и др.)</w:t>
            </w:r>
          </w:p>
        </w:tc>
        <w:tc>
          <w:tcPr>
            <w:tcW w:w="2284" w:type="dxa"/>
          </w:tcPr>
          <w:p w:rsidR="00FF0F88" w:rsidRPr="00FF0F88" w:rsidRDefault="00BB2589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АО «Пигмент» (г. </w:t>
            </w:r>
            <w:r w:rsidR="00FF0F88"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Тамбов) – узкий ассортимент</w:t>
            </w: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>Специальная бумага для текстильной печати (ЕС)</w:t>
            </w:r>
          </w:p>
        </w:tc>
        <w:tc>
          <w:tcPr>
            <w:tcW w:w="2165" w:type="dxa"/>
          </w:tcPr>
          <w:p w:rsidR="00FF0F88" w:rsidRPr="00FF0F88" w:rsidRDefault="00FF0F88" w:rsidP="00CD2028"/>
        </w:tc>
        <w:tc>
          <w:tcPr>
            <w:tcW w:w="2585" w:type="dxa"/>
          </w:tcPr>
          <w:p w:rsidR="00FF0F88" w:rsidRPr="00FF0F88" w:rsidRDefault="00FF0F88" w:rsidP="00CD2028">
            <w:pPr>
              <w:rPr>
                <w:lang w:eastAsia="ru-RU"/>
              </w:rPr>
            </w:pP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 xml:space="preserve">Шины для </w:t>
            </w:r>
            <w:proofErr w:type="spellStart"/>
            <w:r w:rsidRPr="00FF0F88">
              <w:rPr>
                <w:rFonts w:ascii="Liberation Serif" w:hAnsi="Liberation Serif" w:cs="Liberation Serif"/>
              </w:rPr>
              <w:t>БЕЛАЗа</w:t>
            </w:r>
            <w:proofErr w:type="spellEnd"/>
          </w:p>
        </w:tc>
        <w:tc>
          <w:tcPr>
            <w:tcW w:w="2165" w:type="dxa"/>
          </w:tcPr>
          <w:p w:rsidR="00FF0F88" w:rsidRPr="00FF0F88" w:rsidRDefault="00FF0F88" w:rsidP="00CD2028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Прекращение поставок из стран ЕС.</w:t>
            </w:r>
          </w:p>
        </w:tc>
        <w:tc>
          <w:tcPr>
            <w:tcW w:w="2585" w:type="dxa"/>
          </w:tcPr>
          <w:p w:rsidR="00FF0F88" w:rsidRPr="00FF0F88" w:rsidRDefault="00FF0F88" w:rsidP="00CD2028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FF0F88">
              <w:rPr>
                <w:rFonts w:ascii="Liberation Serif" w:hAnsi="Liberation Serif"/>
                <w:sz w:val="22"/>
                <w:szCs w:val="22"/>
              </w:rPr>
              <w:t>Предприятия горно-металлургического комплекса</w:t>
            </w: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Уралшина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>Синтетические каучуки</w:t>
            </w:r>
          </w:p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65" w:type="dxa"/>
          </w:tcPr>
          <w:p w:rsidR="00FF0F88" w:rsidRPr="00FF0F88" w:rsidRDefault="00FF0F88" w:rsidP="00CD2028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Риски прекращения поставок из стран ЕС и США.</w:t>
            </w:r>
          </w:p>
        </w:tc>
        <w:tc>
          <w:tcPr>
            <w:tcW w:w="2585" w:type="dxa"/>
          </w:tcPr>
          <w:p w:rsidR="00FF0F88" w:rsidRPr="00FF0F88" w:rsidRDefault="00FF0F88" w:rsidP="00CD2028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>Лактоза (фармацевтический)</w:t>
            </w:r>
          </w:p>
        </w:tc>
        <w:tc>
          <w:tcPr>
            <w:tcW w:w="2165" w:type="dxa"/>
          </w:tcPr>
          <w:p w:rsidR="00FF0F88" w:rsidRPr="00FF0F88" w:rsidRDefault="00FF0F88" w:rsidP="00CD2028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Возможные риски прекращения поставок из Израиля</w:t>
            </w:r>
          </w:p>
          <w:p w:rsidR="00FF0F88" w:rsidRPr="00FF0F88" w:rsidRDefault="00FF0F88" w:rsidP="00CD2028">
            <w:pPr>
              <w:rPr>
                <w:rFonts w:ascii="Liberation Serif" w:hAnsi="Liberation Serif"/>
              </w:rPr>
            </w:pPr>
          </w:p>
        </w:tc>
        <w:tc>
          <w:tcPr>
            <w:tcW w:w="2585" w:type="dxa"/>
          </w:tcPr>
          <w:p w:rsidR="00FF0F88" w:rsidRPr="00FF0F88" w:rsidRDefault="00FF0F88" w:rsidP="00CD2028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FF0F88">
              <w:rPr>
                <w:rFonts w:ascii="Liberation Serif" w:hAnsi="Liberation Serif"/>
                <w:sz w:val="22"/>
                <w:szCs w:val="22"/>
              </w:rPr>
              <w:t>Предприятия фармацевтического комплекса</w:t>
            </w: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Майзель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С.Г.</w:t>
            </w: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FF0F88" w:rsidRPr="00FF0F88" w:rsidRDefault="00FF0F88" w:rsidP="00CD2028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>Крахмал</w:t>
            </w:r>
          </w:p>
          <w:p w:rsidR="00FF0F88" w:rsidRPr="00FF0F88" w:rsidRDefault="00FF0F88" w:rsidP="00CD2028">
            <w:pPr>
              <w:rPr>
                <w:rFonts w:ascii="Liberation Serif" w:hAnsi="Liberation Serif" w:cs="Liberation Serif"/>
              </w:rPr>
            </w:pPr>
            <w:r w:rsidRPr="00FF0F88">
              <w:rPr>
                <w:rFonts w:ascii="Liberation Serif" w:hAnsi="Liberation Serif" w:cs="Liberation Serif"/>
              </w:rPr>
              <w:t>(фармацевтический)</w:t>
            </w:r>
          </w:p>
        </w:tc>
        <w:tc>
          <w:tcPr>
            <w:tcW w:w="2165" w:type="dxa"/>
          </w:tcPr>
          <w:p w:rsidR="00FF0F88" w:rsidRPr="00FF0F88" w:rsidRDefault="00FF0F88" w:rsidP="00CD2028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Возможные риски прекращения поставок из Франции и Дании</w:t>
            </w:r>
          </w:p>
          <w:p w:rsidR="00FF0F88" w:rsidRPr="00FF0F88" w:rsidRDefault="00FF0F88" w:rsidP="00CD2028">
            <w:pPr>
              <w:rPr>
                <w:rFonts w:ascii="Liberation Serif" w:hAnsi="Liberation Serif"/>
              </w:rPr>
            </w:pPr>
          </w:p>
        </w:tc>
        <w:tc>
          <w:tcPr>
            <w:tcW w:w="2585" w:type="dxa"/>
          </w:tcPr>
          <w:p w:rsidR="00FF0F88" w:rsidRPr="00FF0F88" w:rsidRDefault="00FF0F88" w:rsidP="00CD2028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FF0F88">
              <w:rPr>
                <w:rFonts w:ascii="Liberation Serif" w:hAnsi="Liberation Serif"/>
                <w:sz w:val="22"/>
                <w:szCs w:val="22"/>
              </w:rPr>
              <w:t>Предприятия фармацевтического комплекса</w:t>
            </w:r>
          </w:p>
        </w:tc>
        <w:tc>
          <w:tcPr>
            <w:tcW w:w="2284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36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настоящее время УГМК-Агро произво</w:t>
            </w:r>
            <w:r w:rsidR="00BB2589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дство крахмала не рассматривает</w:t>
            </w:r>
          </w:p>
        </w:tc>
        <w:tc>
          <w:tcPr>
            <w:tcW w:w="1690" w:type="dxa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CD2028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E82B52" w:rsidRPr="00FF0F88" w:rsidTr="00E82B52">
        <w:trPr>
          <w:gridAfter w:val="1"/>
          <w:wAfter w:w="10" w:type="dxa"/>
        </w:trPr>
        <w:tc>
          <w:tcPr>
            <w:tcW w:w="15440" w:type="dxa"/>
            <w:gridSpan w:val="9"/>
            <w:shd w:val="clear" w:color="auto" w:fill="D9D9D9" w:themeFill="background1" w:themeFillShade="D9"/>
          </w:tcPr>
          <w:p w:rsidR="00E82B52" w:rsidRDefault="00E82B52" w:rsidP="00E82B52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b/>
                <w:i/>
                <w:color w:val="000000"/>
                <w:lang w:eastAsia="ru-RU"/>
              </w:rPr>
              <w:t>Товары народного потребления</w:t>
            </w:r>
          </w:p>
          <w:p w:rsidR="00E82B52" w:rsidRPr="00E82B52" w:rsidRDefault="00E82B52" w:rsidP="00E82B52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lang w:eastAsia="ru-RU"/>
              </w:rPr>
            </w:pPr>
          </w:p>
        </w:tc>
      </w:tr>
      <w:tr w:rsidR="00E82B52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82B52" w:rsidRPr="00FF0F88" w:rsidRDefault="00E82B52" w:rsidP="00E82B52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Подгузники для взрослых и детей</w:t>
            </w:r>
          </w:p>
        </w:tc>
        <w:tc>
          <w:tcPr>
            <w:tcW w:w="2165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Приостановка поставок импортной продукции, рост стоимости</w:t>
            </w:r>
          </w:p>
        </w:tc>
        <w:tc>
          <w:tcPr>
            <w:tcW w:w="2585" w:type="dxa"/>
          </w:tcPr>
          <w:p w:rsidR="00E82B52" w:rsidRPr="00E82B52" w:rsidRDefault="00E82B52" w:rsidP="00E82B52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E82B52">
              <w:rPr>
                <w:rFonts w:ascii="Liberation Serif" w:hAnsi="Liberation Serif"/>
                <w:sz w:val="22"/>
                <w:szCs w:val="22"/>
              </w:rPr>
              <w:t>Население Свердловской области</w:t>
            </w:r>
          </w:p>
        </w:tc>
        <w:tc>
          <w:tcPr>
            <w:tcW w:w="2284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«Гигиена»</w:t>
            </w:r>
          </w:p>
        </w:tc>
        <w:tc>
          <w:tcPr>
            <w:tcW w:w="236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Проработка реализации инвестиционного проекта</w:t>
            </w:r>
          </w:p>
        </w:tc>
        <w:tc>
          <w:tcPr>
            <w:tcW w:w="169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E82B52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82B52" w:rsidRPr="00FF0F88" w:rsidRDefault="00E82B52" w:rsidP="00E82B52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Предметы личной гигиены (бумажные носовые платочки, салфетки влажные из нетканого материала, ватные диски, ватные палочки)</w:t>
            </w:r>
          </w:p>
        </w:tc>
        <w:tc>
          <w:tcPr>
            <w:tcW w:w="2165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Приостановка поставок импортной продукции, рост стоимости</w:t>
            </w:r>
          </w:p>
        </w:tc>
        <w:tc>
          <w:tcPr>
            <w:tcW w:w="2585" w:type="dxa"/>
          </w:tcPr>
          <w:p w:rsidR="00E82B52" w:rsidRPr="00E82B52" w:rsidRDefault="00E82B52" w:rsidP="00E82B52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E82B52">
              <w:rPr>
                <w:rFonts w:ascii="Liberation Serif" w:hAnsi="Liberation Serif"/>
                <w:sz w:val="22"/>
                <w:szCs w:val="22"/>
              </w:rPr>
              <w:t>Население Свердловской области</w:t>
            </w:r>
          </w:p>
        </w:tc>
        <w:tc>
          <w:tcPr>
            <w:tcW w:w="2284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АО «ТЦБЗ»</w:t>
            </w:r>
          </w:p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«Гигиена»</w:t>
            </w:r>
          </w:p>
        </w:tc>
        <w:tc>
          <w:tcPr>
            <w:tcW w:w="236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Проработка реализации инвестиционного проекта</w:t>
            </w:r>
          </w:p>
        </w:tc>
        <w:tc>
          <w:tcPr>
            <w:tcW w:w="169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E82B52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82B52" w:rsidRPr="00FF0F88" w:rsidRDefault="00E82B52" w:rsidP="00E82B52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 xml:space="preserve">Парфюмерные и косметические средства (туалетное мыло, </w:t>
            </w:r>
            <w:r w:rsidRPr="00E82B52">
              <w:rPr>
                <w:rFonts w:ascii="Liberation Serif" w:hAnsi="Liberation Serif"/>
              </w:rPr>
              <w:lastRenderedPageBreak/>
              <w:t>шампуни, лосьоны и т.д.)</w:t>
            </w:r>
          </w:p>
        </w:tc>
        <w:tc>
          <w:tcPr>
            <w:tcW w:w="2165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lastRenderedPageBreak/>
              <w:t xml:space="preserve">Приостановка поставок импортной </w:t>
            </w:r>
            <w:r w:rsidRPr="00E82B52">
              <w:rPr>
                <w:rFonts w:ascii="Liberation Serif" w:hAnsi="Liberation Serif"/>
              </w:rPr>
              <w:lastRenderedPageBreak/>
              <w:t>продукции, рост стоимости</w:t>
            </w:r>
          </w:p>
        </w:tc>
        <w:tc>
          <w:tcPr>
            <w:tcW w:w="2585" w:type="dxa"/>
          </w:tcPr>
          <w:p w:rsidR="00E82B52" w:rsidRPr="00E82B52" w:rsidRDefault="00E82B52" w:rsidP="00E82B52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E82B52">
              <w:rPr>
                <w:rFonts w:ascii="Liberation Serif" w:hAnsi="Liberation Serif"/>
                <w:sz w:val="22"/>
                <w:szCs w:val="22"/>
              </w:rPr>
              <w:lastRenderedPageBreak/>
              <w:t>Население Свердловской области</w:t>
            </w:r>
          </w:p>
        </w:tc>
        <w:tc>
          <w:tcPr>
            <w:tcW w:w="2284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«БМГ»</w:t>
            </w:r>
          </w:p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Филиал ООО «</w:t>
            </w:r>
            <w:proofErr w:type="spellStart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Юнилевер</w:t>
            </w:r>
            <w:proofErr w:type="spellEnd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Русь» в г. Екатеринбурге</w:t>
            </w:r>
          </w:p>
        </w:tc>
        <w:tc>
          <w:tcPr>
            <w:tcW w:w="236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Проработка реализации </w:t>
            </w: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инвестиционного проекта</w:t>
            </w:r>
          </w:p>
        </w:tc>
        <w:tc>
          <w:tcPr>
            <w:tcW w:w="169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E82B52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82B52" w:rsidRPr="00FF0F88" w:rsidRDefault="00E82B52" w:rsidP="00E82B52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Бытовая химия (стиральные порошки, чистящие средства и т.д.)</w:t>
            </w:r>
          </w:p>
        </w:tc>
        <w:tc>
          <w:tcPr>
            <w:tcW w:w="2165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Приостановка поставок импортной продукции, рост стоимости</w:t>
            </w:r>
          </w:p>
        </w:tc>
        <w:tc>
          <w:tcPr>
            <w:tcW w:w="2585" w:type="dxa"/>
          </w:tcPr>
          <w:p w:rsidR="00E82B52" w:rsidRPr="00E82B52" w:rsidRDefault="00E82B52" w:rsidP="00E82B52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E82B52">
              <w:rPr>
                <w:rFonts w:ascii="Liberation Serif" w:hAnsi="Liberation Serif"/>
                <w:sz w:val="22"/>
                <w:szCs w:val="22"/>
              </w:rPr>
              <w:t>Население Свердловской области</w:t>
            </w:r>
          </w:p>
        </w:tc>
        <w:tc>
          <w:tcPr>
            <w:tcW w:w="2284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«БМГ»</w:t>
            </w:r>
          </w:p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</w:t>
            </w:r>
            <w:proofErr w:type="spellStart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Глянцмастер</w:t>
            </w:r>
            <w:proofErr w:type="spellEnd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Филиал ООО «</w:t>
            </w:r>
            <w:proofErr w:type="spellStart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Юнилевер</w:t>
            </w:r>
            <w:proofErr w:type="spellEnd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Русь» в г. Екатеринбурге</w:t>
            </w:r>
          </w:p>
        </w:tc>
        <w:tc>
          <w:tcPr>
            <w:tcW w:w="236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Проработка реализации инвестиционного проекта</w:t>
            </w:r>
          </w:p>
        </w:tc>
        <w:tc>
          <w:tcPr>
            <w:tcW w:w="169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E82B52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82B52" w:rsidRPr="00FF0F88" w:rsidRDefault="00E82B52" w:rsidP="00E82B52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 xml:space="preserve">Офисная бумага </w:t>
            </w:r>
          </w:p>
        </w:tc>
        <w:tc>
          <w:tcPr>
            <w:tcW w:w="2165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Приостановка поставок импортной продукции, рост стоимости</w:t>
            </w:r>
          </w:p>
        </w:tc>
        <w:tc>
          <w:tcPr>
            <w:tcW w:w="2585" w:type="dxa"/>
          </w:tcPr>
          <w:p w:rsidR="00E82B52" w:rsidRPr="00E82B52" w:rsidRDefault="00E82B52" w:rsidP="00E82B52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E82B52">
              <w:rPr>
                <w:rFonts w:ascii="Liberation Serif" w:hAnsi="Liberation Serif"/>
                <w:sz w:val="22"/>
                <w:szCs w:val="22"/>
              </w:rPr>
              <w:t>Население Свердловской области</w:t>
            </w:r>
          </w:p>
        </w:tc>
        <w:tc>
          <w:tcPr>
            <w:tcW w:w="2284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АО «ТЦБЗ»</w:t>
            </w:r>
          </w:p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36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Проработка реализации инвестиционного проекта</w:t>
            </w:r>
          </w:p>
        </w:tc>
        <w:tc>
          <w:tcPr>
            <w:tcW w:w="169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E82B52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82B52" w:rsidRPr="00FF0F88" w:rsidRDefault="00E82B52" w:rsidP="00E82B52">
            <w:pPr>
              <w:pStyle w:val="a4"/>
              <w:numPr>
                <w:ilvl w:val="0"/>
                <w:numId w:val="1"/>
              </w:numPr>
              <w:ind w:left="414" w:hanging="357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Изделия из натуральной кожи (сумки, кожгалантерея)</w:t>
            </w:r>
          </w:p>
        </w:tc>
        <w:tc>
          <w:tcPr>
            <w:tcW w:w="2165" w:type="dxa"/>
          </w:tcPr>
          <w:p w:rsidR="00E82B52" w:rsidRPr="00E82B52" w:rsidRDefault="00E82B52" w:rsidP="00E82B52">
            <w:pPr>
              <w:rPr>
                <w:rFonts w:ascii="Liberation Serif" w:hAnsi="Liberation Serif"/>
              </w:rPr>
            </w:pPr>
            <w:r w:rsidRPr="00E82B52">
              <w:rPr>
                <w:rFonts w:ascii="Liberation Serif" w:hAnsi="Liberation Serif"/>
              </w:rPr>
              <w:t>Приостановка поставок импортной продукции, рост стоимости</w:t>
            </w:r>
          </w:p>
        </w:tc>
        <w:tc>
          <w:tcPr>
            <w:tcW w:w="2585" w:type="dxa"/>
          </w:tcPr>
          <w:p w:rsidR="00E82B52" w:rsidRPr="00E82B52" w:rsidRDefault="00E82B52" w:rsidP="00E82B52">
            <w:pPr>
              <w:pStyle w:val="Standard"/>
              <w:rPr>
                <w:rFonts w:ascii="Liberation Serif" w:hAnsi="Liberation Serif"/>
                <w:sz w:val="22"/>
                <w:szCs w:val="22"/>
              </w:rPr>
            </w:pPr>
            <w:r w:rsidRPr="00E82B52">
              <w:rPr>
                <w:rFonts w:ascii="Liberation Serif" w:hAnsi="Liberation Serif"/>
                <w:sz w:val="22"/>
                <w:szCs w:val="22"/>
              </w:rPr>
              <w:t>Население Свердловской области</w:t>
            </w:r>
          </w:p>
        </w:tc>
        <w:tc>
          <w:tcPr>
            <w:tcW w:w="2284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«Урал Кожа»</w:t>
            </w:r>
          </w:p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ООО «</w:t>
            </w:r>
            <w:proofErr w:type="spellStart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Кашалотс</w:t>
            </w:r>
            <w:proofErr w:type="spellEnd"/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»</w:t>
            </w:r>
          </w:p>
        </w:tc>
        <w:tc>
          <w:tcPr>
            <w:tcW w:w="236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82B52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Проработка реализации инвестиционного проекта</w:t>
            </w:r>
          </w:p>
        </w:tc>
        <w:tc>
          <w:tcPr>
            <w:tcW w:w="1690" w:type="dxa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82B52" w:rsidRPr="00E82B52" w:rsidRDefault="00E82B52" w:rsidP="00E82B52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BB2589" w:rsidRPr="00FF0F88" w:rsidTr="00A45AB8">
        <w:trPr>
          <w:gridAfter w:val="2"/>
          <w:wAfter w:w="30" w:type="dxa"/>
        </w:trPr>
        <w:tc>
          <w:tcPr>
            <w:tcW w:w="15420" w:type="dxa"/>
            <w:gridSpan w:val="8"/>
            <w:shd w:val="clear" w:color="auto" w:fill="D9D9D9" w:themeFill="background1" w:themeFillShade="D9"/>
          </w:tcPr>
          <w:p w:rsidR="00BB2589" w:rsidRPr="00FF0F88" w:rsidRDefault="00BB2589" w:rsidP="00A33A07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A45AB8">
              <w:rPr>
                <w:rFonts w:ascii="Liberation Serif" w:hAnsi="Liberation Serif"/>
                <w:b/>
                <w:i/>
              </w:rPr>
              <w:t>Горно-металлургический комплекс</w:t>
            </w:r>
          </w:p>
          <w:p w:rsidR="00BB2589" w:rsidRPr="00FF0F88" w:rsidRDefault="00BB2589" w:rsidP="00A33A07">
            <w:pPr>
              <w:jc w:val="center"/>
              <w:rPr>
                <w:rFonts w:ascii="Liberation Serif" w:hAnsi="Liberation Serif"/>
                <w:b/>
                <w:i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  <w:vMerge w:val="restart"/>
          </w:tcPr>
          <w:p w:rsidR="00FF0F88" w:rsidRPr="009466C3" w:rsidRDefault="00FF0F88" w:rsidP="009466C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  <w:vMerge w:val="restart"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Твердосплавный инструмент</w:t>
            </w:r>
          </w:p>
        </w:tc>
        <w:tc>
          <w:tcPr>
            <w:tcW w:w="2165" w:type="dxa"/>
          </w:tcPr>
          <w:p w:rsidR="00BB2589" w:rsidRDefault="00BB2589" w:rsidP="00BB2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Ограниченное количество на отечественном рынке </w:t>
            </w:r>
            <w:r w:rsidR="004E373B">
              <w:rPr>
                <w:rFonts w:ascii="Times New Roman" w:hAnsi="Times New Roman"/>
              </w:rPr>
              <w:t>в</w:t>
            </w:r>
            <w:r w:rsidR="004E373B" w:rsidRPr="004E373B">
              <w:rPr>
                <w:rFonts w:ascii="Times New Roman" w:hAnsi="Times New Roman"/>
              </w:rPr>
              <w:t>ольфрамов</w:t>
            </w:r>
            <w:r w:rsidR="004E373B">
              <w:rPr>
                <w:rFonts w:ascii="Times New Roman" w:hAnsi="Times New Roman"/>
              </w:rPr>
              <w:t>ого</w:t>
            </w:r>
            <w:r w:rsidR="004E373B" w:rsidRPr="004E373B">
              <w:rPr>
                <w:rFonts w:ascii="Times New Roman" w:hAnsi="Times New Roman"/>
              </w:rPr>
              <w:t xml:space="preserve"> концентрат</w:t>
            </w:r>
            <w:r w:rsidR="004E373B">
              <w:rPr>
                <w:rFonts w:ascii="Times New Roman" w:hAnsi="Times New Roman"/>
              </w:rPr>
              <w:t>а</w:t>
            </w:r>
            <w:r w:rsidR="004E373B" w:rsidRPr="004E373B">
              <w:rPr>
                <w:rFonts w:ascii="Times New Roman" w:hAnsi="Times New Roman"/>
              </w:rPr>
              <w:t xml:space="preserve"> и </w:t>
            </w:r>
            <w:proofErr w:type="spellStart"/>
            <w:r w:rsidR="004E373B" w:rsidRPr="004E373B">
              <w:rPr>
                <w:rFonts w:ascii="Times New Roman" w:hAnsi="Times New Roman"/>
              </w:rPr>
              <w:t>вольфрамсодержащи</w:t>
            </w:r>
            <w:r w:rsidR="004E373B">
              <w:rPr>
                <w:rFonts w:ascii="Times New Roman" w:hAnsi="Times New Roman"/>
              </w:rPr>
              <w:t>х</w:t>
            </w:r>
            <w:proofErr w:type="spellEnd"/>
            <w:r w:rsidR="004E373B">
              <w:rPr>
                <w:rFonts w:ascii="Times New Roman" w:hAnsi="Times New Roman"/>
              </w:rPr>
              <w:t xml:space="preserve"> отходов</w:t>
            </w:r>
            <w:r>
              <w:rPr>
                <w:rFonts w:ascii="Times New Roman" w:hAnsi="Times New Roman"/>
              </w:rPr>
              <w:t>.</w:t>
            </w:r>
          </w:p>
          <w:p w:rsidR="00FF0F88" w:rsidRPr="004E373B" w:rsidRDefault="00FF0F88" w:rsidP="00BB2589">
            <w:pPr>
              <w:rPr>
                <w:rFonts w:ascii="Times New Roman" w:hAnsi="Times New Roman"/>
              </w:rPr>
            </w:pPr>
            <w:r w:rsidRPr="00FF0F88">
              <w:rPr>
                <w:rFonts w:ascii="Times New Roman" w:hAnsi="Times New Roman"/>
              </w:rPr>
              <w:t xml:space="preserve">Имеются риски, </w:t>
            </w:r>
            <w:r w:rsidR="00BB2589">
              <w:rPr>
                <w:rFonts w:ascii="Times New Roman" w:hAnsi="Times New Roman"/>
              </w:rPr>
              <w:t>связанные с доставкой и оплатой указанного сырья.</w:t>
            </w:r>
          </w:p>
        </w:tc>
        <w:tc>
          <w:tcPr>
            <w:tcW w:w="2585" w:type="dxa"/>
          </w:tcPr>
          <w:p w:rsidR="00BB2589" w:rsidRDefault="00FF0F88" w:rsidP="00BB2589">
            <w:pPr>
              <w:rPr>
                <w:rFonts w:ascii="Times New Roman" w:hAnsi="Times New Roman" w:cs="Times New Roman"/>
              </w:rPr>
            </w:pPr>
            <w:r w:rsidRPr="00FF0F88">
              <w:rPr>
                <w:rFonts w:ascii="Times New Roman" w:hAnsi="Times New Roman" w:cs="Times New Roman"/>
              </w:rPr>
              <w:t>Металлургические и машино</w:t>
            </w:r>
            <w:r w:rsidR="00BB2589">
              <w:rPr>
                <w:rFonts w:ascii="Times New Roman" w:hAnsi="Times New Roman" w:cs="Times New Roman"/>
              </w:rPr>
              <w:t>строительные предприятия.</w:t>
            </w:r>
          </w:p>
          <w:p w:rsidR="00FF0F88" w:rsidRPr="00FF0F88" w:rsidRDefault="00BB2589" w:rsidP="00BB2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Емкость рынка             80- 100 </w:t>
            </w:r>
            <w:r w:rsidR="00FF0F88" w:rsidRPr="00FF0F88">
              <w:rPr>
                <w:rFonts w:ascii="Times New Roman" w:hAnsi="Times New Roman" w:cs="Times New Roman"/>
              </w:rPr>
              <w:t>млн. металлорежущих пластин</w:t>
            </w:r>
            <w:r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2284" w:type="dxa"/>
          </w:tcPr>
          <w:p w:rsidR="00FF0F88" w:rsidRPr="00FF0F88" w:rsidRDefault="00FF0F88" w:rsidP="00A33A07">
            <w:pPr>
              <w:rPr>
                <w:rFonts w:ascii="Times New Roman" w:hAnsi="Times New Roman" w:cs="Times New Roman"/>
              </w:rPr>
            </w:pPr>
            <w:r w:rsidRPr="00FF0F88">
              <w:rPr>
                <w:rFonts w:ascii="Times New Roman" w:hAnsi="Times New Roman" w:cs="Times New Roman"/>
              </w:rPr>
              <w:t>АО «Кировградский завод твердых сплавов»</w:t>
            </w:r>
          </w:p>
        </w:tc>
        <w:tc>
          <w:tcPr>
            <w:tcW w:w="2360" w:type="dxa"/>
          </w:tcPr>
          <w:p w:rsidR="00FF0F88" w:rsidRPr="00FF0F88" w:rsidRDefault="00FF0F88" w:rsidP="004E373B">
            <w:pPr>
              <w:numPr>
                <w:ilvl w:val="0"/>
                <w:numId w:val="2"/>
              </w:numPr>
              <w:tabs>
                <w:tab w:val="left" w:pos="196"/>
              </w:tabs>
              <w:ind w:left="-21" w:hanging="12"/>
              <w:rPr>
                <w:rFonts w:ascii="Times New Roman" w:hAnsi="Times New Roman"/>
              </w:rPr>
            </w:pPr>
            <w:r w:rsidRPr="00FF0F88">
              <w:rPr>
                <w:rFonts w:ascii="Times New Roman" w:hAnsi="Times New Roman"/>
              </w:rPr>
              <w:t>Запрет вывоз</w:t>
            </w:r>
            <w:r w:rsidR="00BB2589">
              <w:rPr>
                <w:rFonts w:ascii="Times New Roman" w:hAnsi="Times New Roman"/>
              </w:rPr>
              <w:t>а</w:t>
            </w:r>
            <w:r w:rsidRPr="00FF0F88">
              <w:rPr>
                <w:rFonts w:ascii="Times New Roman" w:hAnsi="Times New Roman"/>
              </w:rPr>
              <w:t xml:space="preserve"> из России </w:t>
            </w:r>
            <w:proofErr w:type="spellStart"/>
            <w:r w:rsidRPr="00FF0F88">
              <w:rPr>
                <w:rFonts w:ascii="Times New Roman" w:hAnsi="Times New Roman"/>
              </w:rPr>
              <w:t>вольфрамсодержащих</w:t>
            </w:r>
            <w:proofErr w:type="spellEnd"/>
            <w:r w:rsidRPr="00FF0F88">
              <w:rPr>
                <w:rFonts w:ascii="Times New Roman" w:hAnsi="Times New Roman"/>
              </w:rPr>
              <w:t xml:space="preserve"> лома и отходов.</w:t>
            </w:r>
          </w:p>
          <w:p w:rsidR="00FF0F88" w:rsidRPr="00FF0F88" w:rsidRDefault="00FF0F88" w:rsidP="004E373B">
            <w:pPr>
              <w:numPr>
                <w:ilvl w:val="0"/>
                <w:numId w:val="2"/>
              </w:numPr>
              <w:tabs>
                <w:tab w:val="left" w:pos="196"/>
              </w:tabs>
              <w:ind w:left="-21" w:hanging="12"/>
              <w:rPr>
                <w:rFonts w:ascii="Times New Roman" w:hAnsi="Times New Roman"/>
              </w:rPr>
            </w:pPr>
            <w:r w:rsidRPr="00FF0F88">
              <w:rPr>
                <w:rFonts w:ascii="Times New Roman" w:hAnsi="Times New Roman"/>
              </w:rPr>
              <w:t>Провести переговоры на межправительственной комиссии о поставках в Россию вольфрамовых концентратов из КНР.</w:t>
            </w:r>
          </w:p>
          <w:p w:rsidR="00FF0F88" w:rsidRPr="00FF0F88" w:rsidRDefault="00FF0F88" w:rsidP="004E373B">
            <w:pPr>
              <w:numPr>
                <w:ilvl w:val="0"/>
                <w:numId w:val="2"/>
              </w:numPr>
              <w:tabs>
                <w:tab w:val="left" w:pos="196"/>
              </w:tabs>
              <w:ind w:left="-21" w:hanging="12"/>
              <w:rPr>
                <w:rFonts w:ascii="Times New Roman" w:hAnsi="Times New Roman"/>
              </w:rPr>
            </w:pPr>
            <w:r w:rsidRPr="00FF0F88">
              <w:rPr>
                <w:rFonts w:ascii="Times New Roman" w:hAnsi="Times New Roman"/>
              </w:rPr>
              <w:t xml:space="preserve">Принять решение о мерах по приоритетной поставке российским предприятиям, вольфрамового концентрата, производимого в России. </w:t>
            </w:r>
          </w:p>
          <w:p w:rsidR="00FF0F88" w:rsidRPr="00FF0F88" w:rsidRDefault="00FF0F88" w:rsidP="004E373B">
            <w:pPr>
              <w:numPr>
                <w:ilvl w:val="0"/>
                <w:numId w:val="2"/>
              </w:numPr>
              <w:tabs>
                <w:tab w:val="left" w:pos="196"/>
              </w:tabs>
              <w:ind w:left="-21" w:hanging="12"/>
              <w:rPr>
                <w:rFonts w:ascii="Times New Roman" w:hAnsi="Times New Roman"/>
              </w:rPr>
            </w:pPr>
            <w:r w:rsidRPr="00FF0F88">
              <w:rPr>
                <w:rFonts w:ascii="Times New Roman" w:hAnsi="Times New Roman"/>
              </w:rPr>
              <w:lastRenderedPageBreak/>
              <w:t>Принять реше</w:t>
            </w:r>
            <w:r w:rsidR="00BB2589">
              <w:rPr>
                <w:rFonts w:ascii="Times New Roman" w:hAnsi="Times New Roman"/>
              </w:rPr>
              <w:t>ние о государственном участии в</w:t>
            </w:r>
            <w:r w:rsidRPr="00FF0F88">
              <w:rPr>
                <w:rFonts w:ascii="Times New Roman" w:hAnsi="Times New Roman"/>
              </w:rPr>
              <w:t xml:space="preserve"> разр</w:t>
            </w:r>
            <w:r w:rsidR="00BB2589">
              <w:rPr>
                <w:rFonts w:ascii="Times New Roman" w:hAnsi="Times New Roman"/>
              </w:rPr>
              <w:t xml:space="preserve">аботке месторождения «Скрытое» </w:t>
            </w:r>
            <w:r w:rsidRPr="00FF0F88">
              <w:rPr>
                <w:rFonts w:ascii="Times New Roman" w:hAnsi="Times New Roman"/>
              </w:rPr>
              <w:t>в соответствии со «Стратегией развития промышленности редких и редкоземельных металлов РФ на период до 2035 года»</w:t>
            </w:r>
          </w:p>
          <w:p w:rsidR="00FF0F88" w:rsidRPr="00FF0F88" w:rsidRDefault="00FF0F88" w:rsidP="004E373B">
            <w:pPr>
              <w:numPr>
                <w:ilvl w:val="0"/>
                <w:numId w:val="2"/>
              </w:numPr>
              <w:tabs>
                <w:tab w:val="left" w:pos="196"/>
              </w:tabs>
              <w:ind w:left="-21" w:hanging="12"/>
              <w:rPr>
                <w:rFonts w:ascii="Times New Roman" w:hAnsi="Times New Roman"/>
              </w:rPr>
            </w:pPr>
            <w:r w:rsidRPr="00FF0F88">
              <w:rPr>
                <w:rFonts w:ascii="Times New Roman" w:hAnsi="Times New Roman"/>
              </w:rPr>
              <w:t>Обеспечить гарантированную транспортировку сырья через страны ЕС.</w:t>
            </w:r>
          </w:p>
        </w:tc>
        <w:tc>
          <w:tcPr>
            <w:tcW w:w="1690" w:type="dxa"/>
          </w:tcPr>
          <w:p w:rsidR="00FF0F88" w:rsidRPr="00FF0F88" w:rsidRDefault="00FF0F88" w:rsidP="00BB2589">
            <w:pPr>
              <w:ind w:left="312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BB2589">
            <w:pPr>
              <w:ind w:left="312"/>
              <w:rPr>
                <w:rFonts w:ascii="Times New Roman" w:hAnsi="Times New Roman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521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165" w:type="dxa"/>
          </w:tcPr>
          <w:p w:rsidR="00194884" w:rsidRDefault="00194884" w:rsidP="00194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Сложности с поставками </w:t>
            </w:r>
          </w:p>
          <w:p w:rsidR="00194884" w:rsidRDefault="004E373B" w:rsidP="00194884">
            <w:pPr>
              <w:rPr>
                <w:rFonts w:ascii="Times New Roman" w:hAnsi="Times New Roman"/>
              </w:rPr>
            </w:pPr>
            <w:r w:rsidRPr="008D7076">
              <w:rPr>
                <w:rFonts w:ascii="Times New Roman" w:hAnsi="Times New Roman"/>
              </w:rPr>
              <w:t>кобальт</w:t>
            </w:r>
            <w:r w:rsidR="00194884">
              <w:rPr>
                <w:rFonts w:ascii="Times New Roman" w:hAnsi="Times New Roman"/>
              </w:rPr>
              <w:t>а</w:t>
            </w:r>
            <w:r w:rsidRPr="008D7076">
              <w:rPr>
                <w:rFonts w:ascii="Times New Roman" w:hAnsi="Times New Roman"/>
              </w:rPr>
              <w:t xml:space="preserve"> металлическ</w:t>
            </w:r>
            <w:r w:rsidR="00194884">
              <w:rPr>
                <w:rFonts w:ascii="Times New Roman" w:hAnsi="Times New Roman"/>
              </w:rPr>
              <w:t>ого</w:t>
            </w:r>
            <w:r w:rsidRPr="008D7076">
              <w:rPr>
                <w:rFonts w:ascii="Times New Roman" w:hAnsi="Times New Roman"/>
              </w:rPr>
              <w:t xml:space="preserve"> </w:t>
            </w:r>
            <w:proofErr w:type="gramStart"/>
            <w:r w:rsidRPr="008D7076">
              <w:rPr>
                <w:rFonts w:ascii="Times New Roman" w:hAnsi="Times New Roman"/>
              </w:rPr>
              <w:t>порошкообразн</w:t>
            </w:r>
            <w:r w:rsidR="00194884">
              <w:rPr>
                <w:rFonts w:ascii="Times New Roman" w:hAnsi="Times New Roman"/>
              </w:rPr>
              <w:t>ого</w:t>
            </w:r>
            <w:r w:rsidRPr="008D7076">
              <w:rPr>
                <w:rFonts w:ascii="Times New Roman" w:hAnsi="Times New Roman"/>
              </w:rPr>
              <w:t xml:space="preserve">  </w:t>
            </w:r>
            <w:r w:rsidR="00FF0F88" w:rsidRPr="008D7076">
              <w:rPr>
                <w:rFonts w:ascii="Times New Roman" w:hAnsi="Times New Roman"/>
              </w:rPr>
              <w:t>высокой</w:t>
            </w:r>
            <w:proofErr w:type="gramEnd"/>
            <w:r w:rsidR="00FF0F88" w:rsidRPr="008D7076">
              <w:rPr>
                <w:rFonts w:ascii="Times New Roman" w:hAnsi="Times New Roman"/>
              </w:rPr>
              <w:t xml:space="preserve"> чистоты 99, 98%. П</w:t>
            </w:r>
            <w:r w:rsidR="00194884">
              <w:rPr>
                <w:rFonts w:ascii="Times New Roman" w:hAnsi="Times New Roman"/>
              </w:rPr>
              <w:t>оставщик – «</w:t>
            </w:r>
            <w:proofErr w:type="spellStart"/>
            <w:r w:rsidR="00194884">
              <w:rPr>
                <w:rFonts w:ascii="Times New Roman" w:hAnsi="Times New Roman"/>
              </w:rPr>
              <w:t>Юмикор</w:t>
            </w:r>
            <w:proofErr w:type="spellEnd"/>
            <w:r w:rsidR="00194884">
              <w:rPr>
                <w:rFonts w:ascii="Times New Roman" w:hAnsi="Times New Roman"/>
              </w:rPr>
              <w:t>» (</w:t>
            </w:r>
            <w:r w:rsidR="00FF0F88" w:rsidRPr="008D7076">
              <w:rPr>
                <w:rFonts w:ascii="Times New Roman" w:hAnsi="Times New Roman"/>
              </w:rPr>
              <w:t>Бельгия</w:t>
            </w:r>
            <w:r w:rsidR="00194884">
              <w:rPr>
                <w:rFonts w:ascii="Times New Roman" w:hAnsi="Times New Roman"/>
              </w:rPr>
              <w:t>).</w:t>
            </w:r>
          </w:p>
          <w:p w:rsidR="00FF0F88" w:rsidRPr="008D7076" w:rsidRDefault="00FF0F88" w:rsidP="00440C67">
            <w:pPr>
              <w:rPr>
                <w:rFonts w:ascii="Times New Roman" w:hAnsi="Times New Roman"/>
              </w:rPr>
            </w:pPr>
            <w:r w:rsidRPr="008D7076">
              <w:rPr>
                <w:rFonts w:ascii="Times New Roman" w:hAnsi="Times New Roman"/>
              </w:rPr>
              <w:t>Фирма готова</w:t>
            </w:r>
            <w:r w:rsidR="004E373B" w:rsidRPr="008D7076">
              <w:rPr>
                <w:rFonts w:ascii="Times New Roman" w:hAnsi="Times New Roman"/>
              </w:rPr>
              <w:t xml:space="preserve"> к продолжению сотрудничества, </w:t>
            </w:r>
            <w:r w:rsidRPr="008D7076">
              <w:rPr>
                <w:rFonts w:ascii="Times New Roman" w:hAnsi="Times New Roman"/>
              </w:rPr>
              <w:t>но транспортные компании не могут декларироват</w:t>
            </w:r>
            <w:r w:rsidR="00440C67">
              <w:rPr>
                <w:rFonts w:ascii="Times New Roman" w:hAnsi="Times New Roman"/>
              </w:rPr>
              <w:t>ь перевозку, существует запрет.</w:t>
            </w:r>
          </w:p>
        </w:tc>
        <w:tc>
          <w:tcPr>
            <w:tcW w:w="2585" w:type="dxa"/>
          </w:tcPr>
          <w:p w:rsidR="00FF0F88" w:rsidRPr="008D7076" w:rsidRDefault="00440C67" w:rsidP="00A33A07">
            <w:pPr>
              <w:rPr>
                <w:rFonts w:ascii="Liberation Serif" w:hAnsi="Liberation Serif"/>
              </w:rPr>
            </w:pPr>
            <w:r w:rsidRPr="00440C67">
              <w:rPr>
                <w:rFonts w:ascii="Liberation Serif" w:hAnsi="Liberation Serif"/>
              </w:rPr>
              <w:t>АО «Кировградский завод твердых сплавов»</w:t>
            </w:r>
            <w:r>
              <w:rPr>
                <w:rFonts w:ascii="Liberation Serif" w:hAnsi="Liberation Serif"/>
              </w:rPr>
              <w:t xml:space="preserve"> и другие предприятия России</w:t>
            </w:r>
          </w:p>
        </w:tc>
        <w:tc>
          <w:tcPr>
            <w:tcW w:w="2284" w:type="dxa"/>
          </w:tcPr>
          <w:p w:rsidR="00FF0F88" w:rsidRPr="008D7076" w:rsidRDefault="00194884" w:rsidP="00A33A07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Отечественные производители</w:t>
            </w:r>
            <w:r w:rsidR="00440C67">
              <w:rPr>
                <w:rFonts w:ascii="Times New Roman" w:hAnsi="Times New Roman"/>
              </w:rPr>
              <w:t xml:space="preserve"> отсутствуют</w:t>
            </w:r>
          </w:p>
        </w:tc>
        <w:tc>
          <w:tcPr>
            <w:tcW w:w="2360" w:type="dxa"/>
          </w:tcPr>
          <w:p w:rsidR="00FF0F88" w:rsidRPr="008D7076" w:rsidRDefault="00FF0F88" w:rsidP="00A33A07">
            <w:pPr>
              <w:rPr>
                <w:rFonts w:ascii="Liberation Serif" w:hAnsi="Liberation Serif"/>
              </w:rPr>
            </w:pPr>
            <w:r w:rsidRPr="008D7076">
              <w:rPr>
                <w:rFonts w:ascii="Times New Roman" w:hAnsi="Times New Roman"/>
              </w:rPr>
              <w:t>Разработать технологию производства высокочистого кобальт</w:t>
            </w:r>
            <w:r w:rsidR="00440C67">
              <w:rPr>
                <w:rFonts w:ascii="Times New Roman" w:hAnsi="Times New Roman"/>
              </w:rPr>
              <w:t>а</w:t>
            </w:r>
            <w:r w:rsidRPr="008D7076">
              <w:rPr>
                <w:rFonts w:ascii="Times New Roman" w:hAnsi="Times New Roman"/>
              </w:rPr>
              <w:t xml:space="preserve"> в России. Возможно, на базе производства электроли</w:t>
            </w:r>
            <w:r w:rsidR="00440C67">
              <w:rPr>
                <w:rFonts w:ascii="Times New Roman" w:hAnsi="Times New Roman"/>
              </w:rPr>
              <w:t xml:space="preserve">тного кобальта </w:t>
            </w:r>
            <w:r w:rsidR="004E373B" w:rsidRPr="008D7076">
              <w:rPr>
                <w:rFonts w:ascii="Times New Roman" w:hAnsi="Times New Roman"/>
              </w:rPr>
              <w:t>в Кольской ГМК (</w:t>
            </w:r>
            <w:r w:rsidRPr="008D7076">
              <w:rPr>
                <w:rFonts w:ascii="Times New Roman" w:hAnsi="Times New Roman"/>
              </w:rPr>
              <w:t>входит в состав «</w:t>
            </w:r>
            <w:proofErr w:type="spellStart"/>
            <w:r w:rsidRPr="008D7076">
              <w:rPr>
                <w:rFonts w:ascii="Times New Roman" w:hAnsi="Times New Roman"/>
              </w:rPr>
              <w:t>Норникеля</w:t>
            </w:r>
            <w:proofErr w:type="spellEnd"/>
            <w:r w:rsidRPr="008D7076">
              <w:rPr>
                <w:rFonts w:ascii="Times New Roman" w:hAnsi="Times New Roman"/>
              </w:rPr>
              <w:t>», бывшее предприятие «</w:t>
            </w:r>
            <w:proofErr w:type="spellStart"/>
            <w:r w:rsidRPr="008D7076">
              <w:rPr>
                <w:rFonts w:ascii="Times New Roman" w:hAnsi="Times New Roman"/>
              </w:rPr>
              <w:t>Североникель</w:t>
            </w:r>
            <w:proofErr w:type="spellEnd"/>
            <w:r w:rsidRPr="008D7076">
              <w:rPr>
                <w:rFonts w:ascii="Times New Roman" w:hAnsi="Times New Roman"/>
              </w:rPr>
              <w:t>»).</w:t>
            </w:r>
          </w:p>
        </w:tc>
        <w:tc>
          <w:tcPr>
            <w:tcW w:w="1690" w:type="dxa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521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165" w:type="dxa"/>
          </w:tcPr>
          <w:p w:rsidR="00FF0F88" w:rsidRPr="008D7076" w:rsidRDefault="00440C67" w:rsidP="00440C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Сложности </w:t>
            </w:r>
            <w:r w:rsidR="004E373B" w:rsidRPr="008D7076">
              <w:rPr>
                <w:rFonts w:ascii="Times New Roman" w:hAnsi="Times New Roman"/>
              </w:rPr>
              <w:t>с доставкой и оплатой диоксида титана (поставщик «Кронос Титан», Германия)</w:t>
            </w:r>
          </w:p>
        </w:tc>
        <w:tc>
          <w:tcPr>
            <w:tcW w:w="2585" w:type="dxa"/>
          </w:tcPr>
          <w:p w:rsidR="00FF0F88" w:rsidRPr="008D7076" w:rsidRDefault="00440C67" w:rsidP="00A33A07">
            <w:pPr>
              <w:rPr>
                <w:rFonts w:ascii="Liberation Serif" w:hAnsi="Liberation Serif"/>
              </w:rPr>
            </w:pPr>
            <w:r w:rsidRPr="00440C67">
              <w:rPr>
                <w:rFonts w:ascii="Liberation Serif" w:hAnsi="Liberation Serif"/>
              </w:rPr>
              <w:t>АО «Кировградский завод твердых сплавов»</w:t>
            </w:r>
            <w:r>
              <w:t xml:space="preserve"> </w:t>
            </w:r>
            <w:r w:rsidRPr="00440C67">
              <w:rPr>
                <w:rFonts w:ascii="Liberation Serif" w:hAnsi="Liberation Serif"/>
              </w:rPr>
              <w:t>и другие предприятия России</w:t>
            </w:r>
          </w:p>
        </w:tc>
        <w:tc>
          <w:tcPr>
            <w:tcW w:w="2284" w:type="dxa"/>
          </w:tcPr>
          <w:p w:rsidR="00FF0F88" w:rsidRPr="008D7076" w:rsidRDefault="00440C67" w:rsidP="00A33A07">
            <w:pPr>
              <w:rPr>
                <w:rFonts w:ascii="Liberation Serif" w:hAnsi="Liberation Serif"/>
              </w:rPr>
            </w:pPr>
            <w:r w:rsidRPr="008D7076">
              <w:rPr>
                <w:rFonts w:ascii="Times New Roman" w:hAnsi="Times New Roman"/>
              </w:rPr>
              <w:t xml:space="preserve">Ранее поставки диоксида титана обеспечивались Челябинским лакокрасочным </w:t>
            </w:r>
            <w:r w:rsidRPr="008D7076">
              <w:rPr>
                <w:rFonts w:ascii="Times New Roman" w:hAnsi="Times New Roman"/>
              </w:rPr>
              <w:lastRenderedPageBreak/>
              <w:t>заводом, позже – Соликамским магниевым заводом. Предприятия отказались от производства небольших объемов специального высокочистого диоксида титана, необходимого для производства твердых сплавов</w:t>
            </w:r>
          </w:p>
        </w:tc>
        <w:tc>
          <w:tcPr>
            <w:tcW w:w="2360" w:type="dxa"/>
          </w:tcPr>
          <w:p w:rsidR="00FF0F88" w:rsidRPr="008D7076" w:rsidRDefault="00FF0F88" w:rsidP="008D1770">
            <w:pPr>
              <w:rPr>
                <w:rFonts w:ascii="Liberation Serif" w:hAnsi="Liberation Serif"/>
              </w:rPr>
            </w:pPr>
            <w:r w:rsidRPr="008D7076">
              <w:rPr>
                <w:rFonts w:ascii="Times New Roman" w:hAnsi="Times New Roman"/>
              </w:rPr>
              <w:lastRenderedPageBreak/>
              <w:t>Возобновить производство в России специально</w:t>
            </w:r>
            <w:r w:rsidR="00440C67">
              <w:rPr>
                <w:rFonts w:ascii="Times New Roman" w:hAnsi="Times New Roman"/>
              </w:rPr>
              <w:t xml:space="preserve">го диоксида титана, пригодного </w:t>
            </w:r>
            <w:r w:rsidRPr="008D7076">
              <w:rPr>
                <w:rFonts w:ascii="Times New Roman" w:hAnsi="Times New Roman"/>
              </w:rPr>
              <w:t xml:space="preserve">по </w:t>
            </w:r>
            <w:r w:rsidRPr="008D7076">
              <w:rPr>
                <w:rFonts w:ascii="Times New Roman" w:hAnsi="Times New Roman"/>
              </w:rPr>
              <w:lastRenderedPageBreak/>
              <w:t>техническим требованиям для производства твердых сплавов. Возможно, на базе Соликамского магниевого завода или завода «</w:t>
            </w:r>
            <w:r w:rsidR="008D1770">
              <w:rPr>
                <w:rFonts w:ascii="Times New Roman" w:hAnsi="Times New Roman"/>
              </w:rPr>
              <w:t>Крымский</w:t>
            </w:r>
            <w:r w:rsidRPr="008D7076">
              <w:rPr>
                <w:rFonts w:ascii="Times New Roman" w:hAnsi="Times New Roman"/>
              </w:rPr>
              <w:t xml:space="preserve"> титан» (г. Армянск)</w:t>
            </w:r>
          </w:p>
        </w:tc>
        <w:tc>
          <w:tcPr>
            <w:tcW w:w="1690" w:type="dxa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521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165" w:type="dxa"/>
          </w:tcPr>
          <w:p w:rsidR="00FF0F88" w:rsidRPr="008D7076" w:rsidRDefault="00FF0F88" w:rsidP="00A33A07">
            <w:pPr>
              <w:rPr>
                <w:rFonts w:ascii="Times New Roman" w:hAnsi="Times New Roman"/>
                <w:b/>
              </w:rPr>
            </w:pPr>
            <w:r w:rsidRPr="008D7076">
              <w:rPr>
                <w:rFonts w:ascii="Times New Roman" w:hAnsi="Times New Roman"/>
                <w:b/>
              </w:rPr>
              <w:t>Графитовые изделия</w:t>
            </w:r>
          </w:p>
          <w:p w:rsidR="00FF0F88" w:rsidRPr="008D7076" w:rsidRDefault="00FF0F88" w:rsidP="00A33A07">
            <w:pPr>
              <w:rPr>
                <w:rFonts w:ascii="Liberation Serif" w:hAnsi="Liberation Serif"/>
              </w:rPr>
            </w:pPr>
            <w:r w:rsidRPr="008D7076">
              <w:rPr>
                <w:rFonts w:ascii="Times New Roman" w:hAnsi="Times New Roman"/>
              </w:rPr>
              <w:t>Крупногабаритные графитовые изделия из высокопрочного мелкозернистого изостатического графита типа НLM, которые необходимы для ремонта вакуумно-компрессионных печей спекания, поставляются из Словакии и в России не производятся.</w:t>
            </w:r>
          </w:p>
        </w:tc>
        <w:tc>
          <w:tcPr>
            <w:tcW w:w="2585" w:type="dxa"/>
          </w:tcPr>
          <w:p w:rsidR="00FF0F88" w:rsidRPr="008D7076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284" w:type="dxa"/>
          </w:tcPr>
          <w:p w:rsidR="00FF0F88" w:rsidRPr="008D7076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360" w:type="dxa"/>
          </w:tcPr>
          <w:p w:rsidR="00FF0F88" w:rsidRPr="008D7076" w:rsidRDefault="00FF0F88" w:rsidP="00A33A07">
            <w:pPr>
              <w:rPr>
                <w:rFonts w:ascii="Times New Roman" w:hAnsi="Times New Roman" w:cs="Times New Roman"/>
              </w:rPr>
            </w:pPr>
            <w:r w:rsidRPr="008D7076">
              <w:rPr>
                <w:rFonts w:ascii="Times New Roman" w:hAnsi="Times New Roman"/>
              </w:rPr>
              <w:t>Разработать технологию производства крупногабаритного высокопрочного графита  в России.</w:t>
            </w:r>
          </w:p>
        </w:tc>
        <w:tc>
          <w:tcPr>
            <w:tcW w:w="1690" w:type="dxa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</w:tr>
      <w:tr w:rsidR="00FF0F88" w:rsidRPr="00FF0F88" w:rsidTr="004E373B">
        <w:trPr>
          <w:gridAfter w:val="1"/>
          <w:wAfter w:w="10" w:type="dxa"/>
        </w:trPr>
        <w:tc>
          <w:tcPr>
            <w:tcW w:w="560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521" w:type="dxa"/>
            <w:vMerge/>
          </w:tcPr>
          <w:p w:rsidR="00FF0F88" w:rsidRPr="00FF0F88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165" w:type="dxa"/>
          </w:tcPr>
          <w:p w:rsidR="00FF0F88" w:rsidRPr="008D7076" w:rsidRDefault="00FF0F88" w:rsidP="00A33A07">
            <w:pPr>
              <w:rPr>
                <w:rFonts w:ascii="Liberation Serif" w:hAnsi="Liberation Serif"/>
              </w:rPr>
            </w:pPr>
            <w:r w:rsidRPr="008D7076">
              <w:rPr>
                <w:rFonts w:ascii="Times New Roman" w:hAnsi="Times New Roman"/>
                <w:b/>
              </w:rPr>
              <w:t xml:space="preserve">Смазочно-охлаждающие жидкости, смазки , масла индустриальные, редукторные, компрессорные, трансформаторные , гидравлические, </w:t>
            </w:r>
            <w:r w:rsidRPr="008D7076">
              <w:rPr>
                <w:rFonts w:ascii="Times New Roman" w:hAnsi="Times New Roman"/>
              </w:rPr>
              <w:lastRenderedPageBreak/>
              <w:t>приобретаемые по импорту для обеспечения условий работы оборудования в гарантийные сроки.</w:t>
            </w:r>
          </w:p>
        </w:tc>
        <w:tc>
          <w:tcPr>
            <w:tcW w:w="2585" w:type="dxa"/>
          </w:tcPr>
          <w:p w:rsidR="00FF0F88" w:rsidRPr="008D7076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284" w:type="dxa"/>
          </w:tcPr>
          <w:p w:rsidR="00FF0F88" w:rsidRPr="008D7076" w:rsidRDefault="00FF0F88" w:rsidP="00A33A07">
            <w:pPr>
              <w:rPr>
                <w:rFonts w:ascii="Liberation Serif" w:hAnsi="Liberation Serif"/>
              </w:rPr>
            </w:pPr>
          </w:p>
        </w:tc>
        <w:tc>
          <w:tcPr>
            <w:tcW w:w="2360" w:type="dxa"/>
          </w:tcPr>
          <w:p w:rsidR="00FF0F88" w:rsidRPr="008D7076" w:rsidRDefault="00FF0F88" w:rsidP="00A45AB8">
            <w:pPr>
              <w:rPr>
                <w:rFonts w:ascii="Times New Roman" w:hAnsi="Times New Roman" w:cs="Times New Roman"/>
              </w:rPr>
            </w:pPr>
            <w:r w:rsidRPr="008D7076">
              <w:rPr>
                <w:rFonts w:ascii="Times New Roman" w:hAnsi="Times New Roman"/>
              </w:rPr>
              <w:t>Под</w:t>
            </w:r>
            <w:r w:rsidR="00A45AB8">
              <w:rPr>
                <w:rFonts w:ascii="Times New Roman" w:hAnsi="Times New Roman"/>
              </w:rPr>
              <w:t>бор аналогов</w:t>
            </w:r>
            <w:r w:rsidRPr="008D7076">
              <w:rPr>
                <w:rFonts w:ascii="Times New Roman" w:hAnsi="Times New Roman"/>
              </w:rPr>
              <w:t xml:space="preserve"> российского производства.</w:t>
            </w:r>
          </w:p>
        </w:tc>
        <w:tc>
          <w:tcPr>
            <w:tcW w:w="1690" w:type="dxa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FF0F88" w:rsidRPr="00FF0F88" w:rsidRDefault="00FF0F88" w:rsidP="00A33A07">
            <w:pPr>
              <w:rPr>
                <w:rFonts w:ascii="Times New Roman" w:hAnsi="Times New Roman"/>
              </w:rPr>
            </w:pPr>
          </w:p>
        </w:tc>
      </w:tr>
      <w:tr w:rsidR="001D7410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1D7410" w:rsidRPr="009466C3" w:rsidRDefault="001D7410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1D7410" w:rsidRPr="001D7410" w:rsidRDefault="001D7410" w:rsidP="001D7410">
            <w:pPr>
              <w:rPr>
                <w:rFonts w:ascii="Liberation Serif" w:hAnsi="Liberation Serif"/>
              </w:rPr>
            </w:pPr>
            <w:r w:rsidRPr="001D7410">
              <w:rPr>
                <w:rFonts w:ascii="Liberation Serif" w:hAnsi="Liberation Serif"/>
              </w:rPr>
              <w:t>Алюминиевые профили и системы</w:t>
            </w:r>
          </w:p>
        </w:tc>
        <w:tc>
          <w:tcPr>
            <w:tcW w:w="2165" w:type="dxa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  <w:r w:rsidRPr="001D7410">
              <w:rPr>
                <w:rFonts w:ascii="Times New Roman" w:hAnsi="Times New Roman"/>
              </w:rPr>
              <w:t>Уточняется</w:t>
            </w:r>
          </w:p>
        </w:tc>
        <w:tc>
          <w:tcPr>
            <w:tcW w:w="2585" w:type="dxa"/>
          </w:tcPr>
          <w:p w:rsidR="001D7410" w:rsidRPr="001D7410" w:rsidRDefault="001D7410" w:rsidP="001D7410">
            <w:pPr>
              <w:rPr>
                <w:rFonts w:ascii="Liberation Serif" w:hAnsi="Liberation Serif"/>
              </w:rPr>
            </w:pPr>
            <w:r w:rsidRPr="001D7410">
              <w:rPr>
                <w:rFonts w:ascii="Liberation Serif" w:hAnsi="Liberation Serif"/>
              </w:rPr>
              <w:t>Строительные организации</w:t>
            </w:r>
          </w:p>
        </w:tc>
        <w:tc>
          <w:tcPr>
            <w:tcW w:w="2284" w:type="dxa"/>
          </w:tcPr>
          <w:p w:rsidR="001D7410" w:rsidRPr="001D7410" w:rsidRDefault="001D7410" w:rsidP="001D7410">
            <w:pPr>
              <w:rPr>
                <w:rFonts w:ascii="Liberation Serif" w:hAnsi="Liberation Serif"/>
              </w:rPr>
            </w:pPr>
            <w:r w:rsidRPr="001D7410">
              <w:rPr>
                <w:rFonts w:ascii="Liberation Serif" w:hAnsi="Liberation Serif"/>
              </w:rPr>
              <w:t>ООО «Урало-Сибирская профильная компания»</w:t>
            </w:r>
          </w:p>
        </w:tc>
        <w:tc>
          <w:tcPr>
            <w:tcW w:w="2360" w:type="dxa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  <w:r w:rsidRPr="001D7410">
              <w:rPr>
                <w:rFonts w:ascii="Times New Roman" w:hAnsi="Times New Roman"/>
              </w:rPr>
              <w:t>Развитие кооперации с предприятиями и организациями Свердловской области и других регионов</w:t>
            </w:r>
          </w:p>
        </w:tc>
        <w:tc>
          <w:tcPr>
            <w:tcW w:w="1690" w:type="dxa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  <w:proofErr w:type="spellStart"/>
            <w:r w:rsidRPr="001D7410">
              <w:rPr>
                <w:rFonts w:ascii="Times New Roman" w:hAnsi="Times New Roman"/>
              </w:rPr>
              <w:t>Займ</w:t>
            </w:r>
            <w:proofErr w:type="spellEnd"/>
            <w:r w:rsidRPr="001D7410">
              <w:rPr>
                <w:rFonts w:ascii="Times New Roman" w:hAnsi="Times New Roman"/>
              </w:rPr>
              <w:t xml:space="preserve"> ФРП 300 млн. рублей</w:t>
            </w:r>
          </w:p>
        </w:tc>
        <w:tc>
          <w:tcPr>
            <w:tcW w:w="1275" w:type="dxa"/>
            <w:gridSpan w:val="2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</w:p>
        </w:tc>
      </w:tr>
      <w:tr w:rsidR="001D7410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1D7410" w:rsidRPr="009466C3" w:rsidRDefault="001D7410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1D7410" w:rsidRPr="001D7410" w:rsidRDefault="001D7410" w:rsidP="001D7410">
            <w:pPr>
              <w:rPr>
                <w:rFonts w:ascii="Liberation Serif" w:hAnsi="Liberation Serif"/>
              </w:rPr>
            </w:pPr>
            <w:r w:rsidRPr="001D7410">
              <w:rPr>
                <w:rFonts w:ascii="Liberation Serif" w:hAnsi="Liberation Serif"/>
              </w:rPr>
              <w:t>Сорбционно-фильтрующие материалы</w:t>
            </w:r>
          </w:p>
        </w:tc>
        <w:tc>
          <w:tcPr>
            <w:tcW w:w="2165" w:type="dxa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  <w:r w:rsidRPr="001D7410">
              <w:rPr>
                <w:rFonts w:ascii="Times New Roman" w:hAnsi="Times New Roman"/>
              </w:rPr>
              <w:t>Уточняется</w:t>
            </w:r>
          </w:p>
        </w:tc>
        <w:tc>
          <w:tcPr>
            <w:tcW w:w="2585" w:type="dxa"/>
          </w:tcPr>
          <w:p w:rsidR="001D7410" w:rsidRPr="001D7410" w:rsidRDefault="001D7410" w:rsidP="001D7410">
            <w:pPr>
              <w:rPr>
                <w:rFonts w:ascii="Liberation Serif" w:hAnsi="Liberation Serif"/>
              </w:rPr>
            </w:pPr>
            <w:r w:rsidRPr="001D7410">
              <w:rPr>
                <w:rFonts w:ascii="Liberation Serif" w:hAnsi="Liberation Serif"/>
              </w:rPr>
              <w:t>Предприятия и организации, производящие очистку воды</w:t>
            </w:r>
          </w:p>
        </w:tc>
        <w:tc>
          <w:tcPr>
            <w:tcW w:w="2284" w:type="dxa"/>
          </w:tcPr>
          <w:p w:rsidR="001D7410" w:rsidRPr="001D7410" w:rsidRDefault="001D7410" w:rsidP="001D7410">
            <w:pPr>
              <w:rPr>
                <w:rFonts w:ascii="Liberation Serif" w:hAnsi="Liberation Serif"/>
              </w:rPr>
            </w:pPr>
            <w:proofErr w:type="spellStart"/>
            <w:r w:rsidRPr="001D7410">
              <w:rPr>
                <w:rFonts w:ascii="Liberation Serif" w:hAnsi="Liberation Serif"/>
              </w:rPr>
              <w:t>Богдановичское</w:t>
            </w:r>
            <w:proofErr w:type="spellEnd"/>
            <w:r w:rsidRPr="001D7410">
              <w:rPr>
                <w:rFonts w:ascii="Liberation Serif" w:hAnsi="Liberation Serif"/>
              </w:rPr>
              <w:t xml:space="preserve"> ОАО «Огнеупоры»</w:t>
            </w:r>
          </w:p>
        </w:tc>
        <w:tc>
          <w:tcPr>
            <w:tcW w:w="2360" w:type="dxa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  <w:r w:rsidRPr="001D7410">
              <w:rPr>
                <w:rFonts w:ascii="Times New Roman" w:hAnsi="Times New Roman"/>
              </w:rPr>
              <w:t>Развитие кооперации с предприятиями и организациями Свердловской области и других регионов</w:t>
            </w:r>
          </w:p>
        </w:tc>
        <w:tc>
          <w:tcPr>
            <w:tcW w:w="1690" w:type="dxa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1D7410" w:rsidRPr="001D7410" w:rsidRDefault="001D7410" w:rsidP="001D7410">
            <w:pPr>
              <w:rPr>
                <w:rFonts w:ascii="Times New Roman" w:hAnsi="Times New Roman"/>
              </w:rPr>
            </w:pPr>
          </w:p>
        </w:tc>
      </w:tr>
      <w:tr w:rsidR="00E01E0E" w:rsidRPr="00FF0F88" w:rsidTr="00A45AB8">
        <w:trPr>
          <w:trHeight w:val="541"/>
        </w:trPr>
        <w:tc>
          <w:tcPr>
            <w:tcW w:w="15450" w:type="dxa"/>
            <w:gridSpan w:val="10"/>
            <w:shd w:val="clear" w:color="auto" w:fill="D9D9D9" w:themeFill="background1" w:themeFillShade="D9"/>
          </w:tcPr>
          <w:p w:rsidR="00E01E0E" w:rsidRPr="00FF0F88" w:rsidRDefault="00E01E0E" w:rsidP="00E01E0E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FF0F88">
              <w:rPr>
                <w:rFonts w:ascii="Liberation Serif" w:hAnsi="Liberation Serif"/>
                <w:b/>
                <w:i/>
              </w:rPr>
              <w:t>Машиностроительный комплекс</w:t>
            </w:r>
          </w:p>
        </w:tc>
      </w:tr>
      <w:tr w:rsidR="00E01E0E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01E0E" w:rsidRPr="009466C3" w:rsidRDefault="00E01E0E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  <w:bookmarkStart w:id="0" w:name="_GoBack" w:colFirst="0" w:colLast="0"/>
          </w:p>
        </w:tc>
        <w:tc>
          <w:tcPr>
            <w:tcW w:w="2521" w:type="dxa"/>
          </w:tcPr>
          <w:p w:rsidR="00E01E0E" w:rsidRPr="00FF0F88" w:rsidRDefault="00E01E0E" w:rsidP="00E01E0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Подшипники для колесных пар железнодорожных вагонов</w:t>
            </w:r>
          </w:p>
        </w:tc>
        <w:tc>
          <w:tcPr>
            <w:tcW w:w="216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 xml:space="preserve">В условиях </w:t>
            </w:r>
            <w:proofErr w:type="spellStart"/>
            <w:r w:rsidRPr="00FF0F88">
              <w:rPr>
                <w:rFonts w:ascii="Liberation Serif" w:hAnsi="Liberation Serif"/>
              </w:rPr>
              <w:t>санкционного</w:t>
            </w:r>
            <w:proofErr w:type="spellEnd"/>
            <w:r w:rsidRPr="00FF0F88">
              <w:rPr>
                <w:rFonts w:ascii="Liberation Serif" w:hAnsi="Liberation Serif"/>
              </w:rPr>
              <w:t xml:space="preserve"> давления существует риск срыва поставок комплектующих для вагонов нового поколения, в том числе с повышенной нагрузкой на ось</w:t>
            </w:r>
          </w:p>
        </w:tc>
        <w:tc>
          <w:tcPr>
            <w:tcW w:w="258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Производители грузовых вагонов, в частности АО «НПК «Уралвагонзавод»</w:t>
            </w:r>
          </w:p>
        </w:tc>
        <w:tc>
          <w:tcPr>
            <w:tcW w:w="2284" w:type="dxa"/>
          </w:tcPr>
          <w:p w:rsidR="00E01E0E" w:rsidRPr="008D7076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ООО «ЕПК-</w:t>
            </w:r>
            <w:proofErr w:type="spellStart"/>
            <w:r>
              <w:rPr>
                <w:rFonts w:ascii="Liberation Serif" w:hAnsi="Liberation Serif"/>
              </w:rPr>
              <w:t>Бренко</w:t>
            </w:r>
            <w:proofErr w:type="spellEnd"/>
            <w:r>
              <w:rPr>
                <w:rFonts w:ascii="Liberation Serif" w:hAnsi="Liberation Serif"/>
              </w:rPr>
              <w:t xml:space="preserve">» (СП российской ЕПК и американской </w:t>
            </w:r>
            <w:proofErr w:type="spellStart"/>
            <w:r>
              <w:rPr>
                <w:rFonts w:ascii="Liberation Serif" w:hAnsi="Liberation Serif"/>
                <w:lang w:val="en-US"/>
              </w:rPr>
              <w:t>Brenco</w:t>
            </w:r>
            <w:proofErr w:type="spellEnd"/>
            <w:r w:rsidRPr="008D7076">
              <w:rPr>
                <w:rFonts w:ascii="Liberation Serif" w:hAnsi="Liberation Serif"/>
              </w:rPr>
              <w:t>)</w:t>
            </w:r>
          </w:p>
        </w:tc>
        <w:tc>
          <w:tcPr>
            <w:tcW w:w="236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Вопрос прораба</w:t>
            </w:r>
            <w:r>
              <w:rPr>
                <w:rFonts w:ascii="Liberation Serif" w:hAnsi="Liberation Serif"/>
              </w:rPr>
              <w:t>тывается на федеральном уровне</w:t>
            </w:r>
          </w:p>
        </w:tc>
        <w:tc>
          <w:tcPr>
            <w:tcW w:w="169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gridSpan w:val="2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</w:p>
        </w:tc>
      </w:tr>
      <w:tr w:rsidR="00E01E0E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01E0E" w:rsidRPr="009466C3" w:rsidRDefault="00E01E0E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01E0E" w:rsidRPr="00FF0F88" w:rsidRDefault="00E01E0E" w:rsidP="00E01E0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Гидравлическое оборудование</w:t>
            </w:r>
          </w:p>
        </w:tc>
        <w:tc>
          <w:tcPr>
            <w:tcW w:w="216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 xml:space="preserve">Увеличение объемов потребности в гидравлике отечественного производства продиктовано сложностями в приобретении </w:t>
            </w:r>
            <w:r w:rsidRPr="00FF0F88">
              <w:rPr>
                <w:rFonts w:ascii="Liberation Serif" w:hAnsi="Liberation Serif"/>
              </w:rPr>
              <w:lastRenderedPageBreak/>
              <w:t>импортных комплектующих в связи с санкциями. Для обеспечения роста выпуска импортозамещающей продукции требуется повысить мощности производства практически в 3,5 раза (с 3,5 тыс. до 12 тыс. машин в месяц).</w:t>
            </w:r>
          </w:p>
        </w:tc>
        <w:tc>
          <w:tcPr>
            <w:tcW w:w="258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lastRenderedPageBreak/>
              <w:t xml:space="preserve">Группа </w:t>
            </w:r>
            <w:proofErr w:type="spellStart"/>
            <w:r w:rsidRPr="00FF0F88">
              <w:rPr>
                <w:rFonts w:ascii="Liberation Serif" w:hAnsi="Liberation Serif"/>
              </w:rPr>
              <w:t>Ростельмаш</w:t>
            </w:r>
            <w:proofErr w:type="spellEnd"/>
            <w:r w:rsidRPr="00FF0F88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ОАО «</w:t>
            </w:r>
            <w:proofErr w:type="spellStart"/>
            <w:r w:rsidRPr="00FF0F88">
              <w:rPr>
                <w:rFonts w:ascii="Liberation Serif" w:hAnsi="Liberation Serif"/>
              </w:rPr>
              <w:t>Гомсельмаш</w:t>
            </w:r>
            <w:proofErr w:type="spellEnd"/>
            <w:r>
              <w:rPr>
                <w:rFonts w:ascii="Liberation Serif" w:hAnsi="Liberation Serif"/>
              </w:rPr>
              <w:t>»</w:t>
            </w:r>
            <w:r w:rsidRPr="00FF0F88">
              <w:rPr>
                <w:rFonts w:ascii="Liberation Serif" w:hAnsi="Liberation Serif"/>
              </w:rPr>
              <w:t xml:space="preserve"> и другие</w:t>
            </w:r>
            <w:r>
              <w:rPr>
                <w:rFonts w:ascii="Liberation Serif" w:hAnsi="Liberation Serif"/>
              </w:rPr>
              <w:t xml:space="preserve"> производители сельхозтехники</w:t>
            </w:r>
          </w:p>
        </w:tc>
        <w:tc>
          <w:tcPr>
            <w:tcW w:w="2284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ПАО «</w:t>
            </w:r>
            <w:proofErr w:type="spellStart"/>
            <w:r w:rsidRPr="00FF0F88">
              <w:rPr>
                <w:rFonts w:ascii="Liberation Serif" w:hAnsi="Liberation Serif"/>
              </w:rPr>
              <w:t>Пневмостроймашина</w:t>
            </w:r>
            <w:proofErr w:type="spellEnd"/>
            <w:r w:rsidRPr="00FF0F88">
              <w:rPr>
                <w:rFonts w:ascii="Liberation Serif" w:hAnsi="Liberation Serif"/>
              </w:rPr>
              <w:t>»</w:t>
            </w:r>
          </w:p>
        </w:tc>
        <w:tc>
          <w:tcPr>
            <w:tcW w:w="2360" w:type="dxa"/>
          </w:tcPr>
          <w:p w:rsidR="00E01E0E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 Развитие кооперационных связей с предприятиями региона и России.</w:t>
            </w:r>
          </w:p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2. Строительство </w:t>
            </w:r>
            <w:r w:rsidRPr="00FF0F88">
              <w:rPr>
                <w:rFonts w:ascii="Liberation Serif" w:hAnsi="Liberation Serif"/>
              </w:rPr>
              <w:t xml:space="preserve">завода массового производства высокотехнологичной </w:t>
            </w:r>
            <w:r w:rsidRPr="00FF0F88">
              <w:rPr>
                <w:rFonts w:ascii="Liberation Serif" w:hAnsi="Liberation Serif"/>
              </w:rPr>
              <w:lastRenderedPageBreak/>
              <w:t>серийной гидравлики.</w:t>
            </w:r>
            <w:r>
              <w:rPr>
                <w:rFonts w:ascii="Liberation Serif" w:hAnsi="Liberation Serif"/>
              </w:rPr>
              <w:t xml:space="preserve"> Стоимость проекта – 5 млрд. рублей.</w:t>
            </w:r>
          </w:p>
        </w:tc>
        <w:tc>
          <w:tcPr>
            <w:tcW w:w="1690" w:type="dxa"/>
          </w:tcPr>
          <w:p w:rsidR="00E01E0E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1. Включение предприятия в перечень системообразующих организаций федерального значения.</w:t>
            </w:r>
          </w:p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2. Письмо поддержки в </w:t>
            </w:r>
            <w:proofErr w:type="spellStart"/>
            <w:r>
              <w:rPr>
                <w:rFonts w:ascii="Liberation Serif" w:hAnsi="Liberation Serif"/>
              </w:rPr>
              <w:t>Минпромторг</w:t>
            </w:r>
            <w:proofErr w:type="spellEnd"/>
            <w:r>
              <w:rPr>
                <w:rFonts w:ascii="Liberation Serif" w:hAnsi="Liberation Serif"/>
              </w:rPr>
              <w:t xml:space="preserve"> России о </w:t>
            </w:r>
            <w:proofErr w:type="spellStart"/>
            <w:r>
              <w:rPr>
                <w:rFonts w:ascii="Liberation Serif" w:hAnsi="Liberation Serif"/>
              </w:rPr>
              <w:t>софинансировании</w:t>
            </w:r>
            <w:proofErr w:type="spellEnd"/>
            <w:r>
              <w:rPr>
                <w:rFonts w:ascii="Liberation Serif" w:hAnsi="Liberation Serif"/>
              </w:rPr>
              <w:t xml:space="preserve"> за счет федерального бюджета строительства завода.</w:t>
            </w:r>
          </w:p>
        </w:tc>
        <w:tc>
          <w:tcPr>
            <w:tcW w:w="1275" w:type="dxa"/>
            <w:gridSpan w:val="2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Предложение о включении в федеральный перечень подготовлено</w:t>
            </w:r>
          </w:p>
        </w:tc>
      </w:tr>
      <w:tr w:rsidR="00E01E0E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01E0E" w:rsidRPr="009466C3" w:rsidRDefault="00E01E0E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01E0E" w:rsidRPr="00FF0F88" w:rsidRDefault="00E01E0E" w:rsidP="00E01E0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Мотор-редуктор</w:t>
            </w:r>
          </w:p>
        </w:tc>
        <w:tc>
          <w:tcPr>
            <w:tcW w:w="216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Разработка и освоение производства отечественного мотор-редуктора (конкретная номенклатура прорабатывается)</w:t>
            </w:r>
          </w:p>
        </w:tc>
        <w:tc>
          <w:tcPr>
            <w:tcW w:w="258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Предприятия России, страны ЕАЭС</w:t>
            </w:r>
          </w:p>
        </w:tc>
        <w:tc>
          <w:tcPr>
            <w:tcW w:w="2284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ООО «УРАЛКР</w:t>
            </w:r>
            <w:r>
              <w:rPr>
                <w:rFonts w:ascii="Liberation Serif" w:hAnsi="Liberation Serif"/>
              </w:rPr>
              <w:t>АН» (</w:t>
            </w:r>
            <w:proofErr w:type="spellStart"/>
            <w:r>
              <w:rPr>
                <w:rFonts w:ascii="Liberation Serif" w:hAnsi="Liberation Serif"/>
              </w:rPr>
              <w:t>Сухоложский</w:t>
            </w:r>
            <w:proofErr w:type="spellEnd"/>
            <w:r>
              <w:rPr>
                <w:rFonts w:ascii="Liberation Serif" w:hAnsi="Liberation Serif"/>
              </w:rPr>
              <w:t xml:space="preserve"> крановый завод)</w:t>
            </w:r>
          </w:p>
        </w:tc>
        <w:tc>
          <w:tcPr>
            <w:tcW w:w="236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 xml:space="preserve">Информация о готовности в освоении мотор-редукторов направлена в </w:t>
            </w:r>
            <w:proofErr w:type="spellStart"/>
            <w:r w:rsidRPr="00FF0F88">
              <w:rPr>
                <w:rFonts w:ascii="Liberation Serif" w:hAnsi="Liberation Serif"/>
              </w:rPr>
              <w:t>Минпромторг</w:t>
            </w:r>
            <w:proofErr w:type="spellEnd"/>
            <w:r w:rsidRPr="00FF0F88">
              <w:rPr>
                <w:rFonts w:ascii="Liberation Serif" w:hAnsi="Liberation Serif"/>
              </w:rPr>
              <w:t xml:space="preserve"> России. Требуются инвестиции</w:t>
            </w:r>
          </w:p>
        </w:tc>
        <w:tc>
          <w:tcPr>
            <w:tcW w:w="169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Включение предприятия в перечень системообразующих организаций федерального значения</w:t>
            </w:r>
          </w:p>
        </w:tc>
        <w:tc>
          <w:tcPr>
            <w:tcW w:w="1275" w:type="dxa"/>
            <w:gridSpan w:val="2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Предложение о включении в федеральный перечень подготовлено</w:t>
            </w:r>
          </w:p>
        </w:tc>
      </w:tr>
      <w:tr w:rsidR="00E01E0E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01E0E" w:rsidRPr="009466C3" w:rsidRDefault="00E01E0E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01E0E" w:rsidRPr="00FF0F88" w:rsidRDefault="00E01E0E" w:rsidP="00E01E0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Харвестеры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</w:t>
            </w:r>
            <w:proofErr w:type="spellStart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харвестерные</w:t>
            </w:r>
            <w:proofErr w:type="spellEnd"/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головки, запасные части к лесозаготовительному оборудованию</w:t>
            </w:r>
          </w:p>
        </w:tc>
        <w:tc>
          <w:tcPr>
            <w:tcW w:w="216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 xml:space="preserve">По состоянию на 2021 год количество лесных машин </w:t>
            </w:r>
            <w:r>
              <w:rPr>
                <w:rFonts w:ascii="Liberation Serif" w:hAnsi="Liberation Serif"/>
              </w:rPr>
              <w:t xml:space="preserve">импортного производства </w:t>
            </w:r>
            <w:r w:rsidRPr="00FF0F88">
              <w:rPr>
                <w:rFonts w:ascii="Liberation Serif" w:hAnsi="Liberation Serif"/>
              </w:rPr>
              <w:t xml:space="preserve">в </w:t>
            </w:r>
            <w:r>
              <w:rPr>
                <w:rFonts w:ascii="Liberation Serif" w:hAnsi="Liberation Serif"/>
              </w:rPr>
              <w:t xml:space="preserve">региональном </w:t>
            </w:r>
            <w:r w:rsidRPr="00FF0F88">
              <w:rPr>
                <w:rFonts w:ascii="Liberation Serif" w:hAnsi="Liberation Serif"/>
              </w:rPr>
              <w:t>лесопромышленном комплексе оценивалось в 179</w:t>
            </w:r>
            <w:r>
              <w:rPr>
                <w:rFonts w:ascii="Liberation Serif" w:hAnsi="Liberation Serif"/>
              </w:rPr>
              <w:t> </w:t>
            </w:r>
            <w:r w:rsidRPr="00FF0F88">
              <w:rPr>
                <w:rFonts w:ascii="Liberation Serif" w:hAnsi="Liberation Serif"/>
              </w:rPr>
              <w:t xml:space="preserve">ед. В условиях </w:t>
            </w:r>
            <w:r>
              <w:rPr>
                <w:rFonts w:ascii="Liberation Serif" w:hAnsi="Liberation Serif"/>
              </w:rPr>
              <w:t xml:space="preserve">санкций возрастает потребность </w:t>
            </w:r>
            <w:r w:rsidRPr="00FF0F88">
              <w:rPr>
                <w:rFonts w:ascii="Liberation Serif" w:hAnsi="Liberation Serif"/>
              </w:rPr>
              <w:t xml:space="preserve">в изготовлении комплектующих и запасных частей </w:t>
            </w:r>
            <w:r w:rsidRPr="00FF0F88">
              <w:rPr>
                <w:rFonts w:ascii="Liberation Serif" w:hAnsi="Liberation Serif"/>
              </w:rPr>
              <w:lastRenderedPageBreak/>
              <w:t>отечественного производства</w:t>
            </w:r>
          </w:p>
        </w:tc>
        <w:tc>
          <w:tcPr>
            <w:tcW w:w="258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lastRenderedPageBreak/>
              <w:t>Лесопромышленные компании</w:t>
            </w:r>
          </w:p>
        </w:tc>
        <w:tc>
          <w:tcPr>
            <w:tcW w:w="2284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АО «УКБТМ»</w:t>
            </w:r>
            <w:r>
              <w:rPr>
                <w:rFonts w:ascii="Liberation Serif" w:hAnsi="Liberation Serif"/>
              </w:rPr>
              <w:t xml:space="preserve"> (на </w:t>
            </w:r>
            <w:r w:rsidRPr="00FF0F88">
              <w:rPr>
                <w:rFonts w:ascii="Liberation Serif" w:hAnsi="Liberation Serif"/>
              </w:rPr>
              <w:t xml:space="preserve">текущий момент уже поставлено </w:t>
            </w:r>
            <w:proofErr w:type="spellStart"/>
            <w:r w:rsidRPr="00FF0F88">
              <w:rPr>
                <w:rFonts w:ascii="Liberation Serif" w:hAnsi="Liberation Serif"/>
              </w:rPr>
              <w:t>харвестеров</w:t>
            </w:r>
            <w:proofErr w:type="spellEnd"/>
            <w:r w:rsidRPr="00FF0F8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и </w:t>
            </w:r>
            <w:proofErr w:type="spellStart"/>
            <w:r>
              <w:rPr>
                <w:rFonts w:ascii="Liberation Serif" w:hAnsi="Liberation Serif"/>
              </w:rPr>
              <w:t>харвестерных</w:t>
            </w:r>
            <w:proofErr w:type="spellEnd"/>
            <w:r>
              <w:rPr>
                <w:rFonts w:ascii="Liberation Serif" w:hAnsi="Liberation Serif"/>
              </w:rPr>
              <w:t xml:space="preserve"> головок в количестве до 20 </w:t>
            </w:r>
            <w:r w:rsidRPr="00FF0F88">
              <w:rPr>
                <w:rFonts w:ascii="Liberation Serif" w:hAnsi="Liberation Serif"/>
              </w:rPr>
              <w:t>единиц предприятиям Центральной России и Северо-Запада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236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выездного мероприятия в АО </w:t>
            </w:r>
            <w:r w:rsidRPr="00FF0F88">
              <w:rPr>
                <w:rFonts w:ascii="Liberation Serif" w:hAnsi="Liberation Serif"/>
              </w:rPr>
              <w:t>«УКБТМ»</w:t>
            </w:r>
            <w:r>
              <w:rPr>
                <w:rFonts w:ascii="Liberation Serif" w:hAnsi="Liberation Serif"/>
              </w:rPr>
              <w:t xml:space="preserve"> с участием</w:t>
            </w:r>
          </w:p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лесопромышленник</w:t>
            </w:r>
            <w:r>
              <w:rPr>
                <w:rFonts w:ascii="Liberation Serif" w:hAnsi="Liberation Serif"/>
              </w:rPr>
              <w:t>ов</w:t>
            </w:r>
            <w:r w:rsidRPr="00FF0F8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региона с целью обсуждения вопросов </w:t>
            </w:r>
            <w:proofErr w:type="spellStart"/>
            <w:r>
              <w:rPr>
                <w:rFonts w:ascii="Liberation Serif" w:hAnsi="Liberation Serif"/>
              </w:rPr>
              <w:t>импортозамещения</w:t>
            </w:r>
            <w:proofErr w:type="spellEnd"/>
          </w:p>
        </w:tc>
        <w:tc>
          <w:tcPr>
            <w:tcW w:w="169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gridSpan w:val="2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</w:p>
        </w:tc>
      </w:tr>
      <w:tr w:rsidR="00E01E0E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01E0E" w:rsidRPr="009466C3" w:rsidRDefault="00E01E0E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01E0E" w:rsidRPr="00FF0F88" w:rsidRDefault="00E01E0E" w:rsidP="00E01E0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FF0F8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Запасные части для сельскохозяйственной техники</w:t>
            </w:r>
          </w:p>
        </w:tc>
        <w:tc>
          <w:tcPr>
            <w:tcW w:w="216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Сложности </w:t>
            </w:r>
            <w:r w:rsidRPr="00FF0F88">
              <w:rPr>
                <w:rFonts w:ascii="Liberation Serif" w:hAnsi="Liberation Serif"/>
              </w:rPr>
              <w:t xml:space="preserve">приобретения импортных комплектующих </w:t>
            </w:r>
            <w:r>
              <w:rPr>
                <w:rFonts w:ascii="Liberation Serif" w:hAnsi="Liberation Serif"/>
              </w:rPr>
              <w:t>обусловили</w:t>
            </w:r>
            <w:r w:rsidRPr="00FF0F88">
              <w:rPr>
                <w:rFonts w:ascii="Liberation Serif" w:hAnsi="Liberation Serif"/>
              </w:rPr>
              <w:t xml:space="preserve"> потребность в изготовлении запасных частей к импортной сельхозтехнике, ранее поставленной </w:t>
            </w:r>
            <w:proofErr w:type="spellStart"/>
            <w:r>
              <w:rPr>
                <w:rFonts w:ascii="Liberation Serif" w:hAnsi="Liberation Serif"/>
              </w:rPr>
              <w:t>сельхозтоваропроизводителями</w:t>
            </w:r>
            <w:proofErr w:type="spellEnd"/>
            <w:r>
              <w:rPr>
                <w:rFonts w:ascii="Liberation Serif" w:hAnsi="Liberation Serif"/>
              </w:rPr>
              <w:t xml:space="preserve"> региона</w:t>
            </w:r>
          </w:p>
        </w:tc>
        <w:tc>
          <w:tcPr>
            <w:tcW w:w="258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Сельскохозяйственные предприятия, по области потребность оценивается в 9</w:t>
            </w:r>
            <w:r>
              <w:rPr>
                <w:rFonts w:ascii="Liberation Serif" w:hAnsi="Liberation Serif"/>
              </w:rPr>
              <w:t> </w:t>
            </w:r>
            <w:r w:rsidRPr="00FF0F88">
              <w:rPr>
                <w:rFonts w:ascii="Liberation Serif" w:hAnsi="Liberation Serif"/>
              </w:rPr>
              <w:t>247 ед. по 82 номенклатурным позициям</w:t>
            </w:r>
            <w:r>
              <w:rPr>
                <w:rFonts w:ascii="Liberation Serif" w:hAnsi="Liberation Serif"/>
              </w:rPr>
              <w:t xml:space="preserve"> (информация Минсельхоза СО)</w:t>
            </w:r>
          </w:p>
        </w:tc>
        <w:tc>
          <w:tcPr>
            <w:tcW w:w="2284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ООО «Промышленно-технический центр», ЗАО «НПП «</w:t>
            </w:r>
            <w:proofErr w:type="spellStart"/>
            <w:r>
              <w:rPr>
                <w:rFonts w:ascii="Liberation Serif" w:hAnsi="Liberation Serif"/>
              </w:rPr>
              <w:t>Машпром</w:t>
            </w:r>
            <w:proofErr w:type="spellEnd"/>
            <w:r>
              <w:rPr>
                <w:rFonts w:ascii="Liberation Serif" w:hAnsi="Liberation Serif"/>
              </w:rPr>
              <w:t>» и другие предприятия, имеющие развитый парк оборудования</w:t>
            </w:r>
          </w:p>
        </w:tc>
        <w:tc>
          <w:tcPr>
            <w:tcW w:w="236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FF0F88">
              <w:rPr>
                <w:rFonts w:ascii="Liberation Serif" w:hAnsi="Liberation Serif"/>
              </w:rPr>
              <w:t>Прорабатывается возможность изготовления запасных частей на предприятиях области с привлече</w:t>
            </w:r>
            <w:r>
              <w:rPr>
                <w:rFonts w:ascii="Liberation Serif" w:hAnsi="Liberation Serif"/>
              </w:rPr>
              <w:t>нием инжиниринговых центров. От </w:t>
            </w:r>
            <w:r w:rsidRPr="00FF0F88">
              <w:rPr>
                <w:rFonts w:ascii="Liberation Serif" w:hAnsi="Liberation Serif"/>
              </w:rPr>
              <w:t xml:space="preserve">Минсельхоза СО получена информация об ориентировочной потребности в изделиях. Уточняются заказчики и </w:t>
            </w:r>
            <w:r>
              <w:rPr>
                <w:rFonts w:ascii="Liberation Serif" w:hAnsi="Liberation Serif"/>
              </w:rPr>
              <w:t>номенклатурный перечень.</w:t>
            </w:r>
          </w:p>
        </w:tc>
        <w:tc>
          <w:tcPr>
            <w:tcW w:w="169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Возможное получение предприятиями-участниками льготных займов</w:t>
            </w:r>
          </w:p>
        </w:tc>
        <w:tc>
          <w:tcPr>
            <w:tcW w:w="1275" w:type="dxa"/>
            <w:gridSpan w:val="2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</w:p>
        </w:tc>
      </w:tr>
      <w:tr w:rsidR="00E01E0E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01E0E" w:rsidRPr="009466C3" w:rsidRDefault="00E01E0E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01E0E" w:rsidRPr="00FF0F88" w:rsidRDefault="00E01E0E" w:rsidP="00E01E0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Импортозамещающее электротехническое оборудование</w:t>
            </w:r>
          </w:p>
        </w:tc>
        <w:tc>
          <w:tcPr>
            <w:tcW w:w="2165" w:type="dxa"/>
          </w:tcPr>
          <w:p w:rsidR="00E01E0E" w:rsidRPr="00107E40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Необходимо обеспечить </w:t>
            </w:r>
            <w:proofErr w:type="spellStart"/>
            <w:r>
              <w:rPr>
                <w:rFonts w:ascii="Liberation Serif" w:hAnsi="Liberation Serif"/>
              </w:rPr>
              <w:t>импортозамещение</w:t>
            </w:r>
            <w:proofErr w:type="spellEnd"/>
            <w:r>
              <w:rPr>
                <w:rFonts w:ascii="Liberation Serif" w:hAnsi="Liberation Serif"/>
              </w:rPr>
              <w:t xml:space="preserve"> применяемой в сетевом хозяйстве импортной продукции приостановивших поставки </w:t>
            </w:r>
            <w:r>
              <w:rPr>
                <w:rFonts w:ascii="Liberation Serif" w:hAnsi="Liberation Serif"/>
                <w:lang w:val="en-US"/>
              </w:rPr>
              <w:t>ABB</w:t>
            </w:r>
            <w:r w:rsidRPr="00107E40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  <w:lang w:val="en-US"/>
              </w:rPr>
              <w:t>Siemens</w:t>
            </w:r>
            <w:r w:rsidRPr="00107E40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  <w:lang w:val="en-US"/>
              </w:rPr>
              <w:t>General</w:t>
            </w:r>
            <w:r w:rsidRPr="00107E4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Electric</w:t>
            </w:r>
            <w:r w:rsidRPr="00107E40">
              <w:rPr>
                <w:rFonts w:ascii="Liberation Serif" w:hAnsi="Liberation Serif"/>
              </w:rPr>
              <w:t xml:space="preserve">, устройств </w:t>
            </w:r>
            <w:r>
              <w:rPr>
                <w:rFonts w:ascii="Liberation Serif" w:hAnsi="Liberation Serif"/>
              </w:rPr>
              <w:t>иных компаний Германии, Болгарии, Италии и КНР</w:t>
            </w:r>
          </w:p>
        </w:tc>
        <w:tc>
          <w:tcPr>
            <w:tcW w:w="2585" w:type="dxa"/>
          </w:tcPr>
          <w:p w:rsidR="00E01E0E" w:rsidRPr="00107E40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Компании энергетического комплекса Российской Федерации, в том числе ПАО «</w:t>
            </w:r>
            <w:proofErr w:type="spellStart"/>
            <w:r>
              <w:rPr>
                <w:rFonts w:ascii="Liberation Serif" w:hAnsi="Liberation Serif"/>
              </w:rPr>
              <w:t>Россети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284" w:type="dxa"/>
          </w:tcPr>
          <w:p w:rsidR="00E01E0E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АО «УЭТМ», </w:t>
            </w:r>
            <w:r w:rsidRPr="00107E40">
              <w:rPr>
                <w:rFonts w:ascii="Liberation Serif" w:hAnsi="Liberation Serif"/>
              </w:rPr>
              <w:t>ООО «</w:t>
            </w:r>
            <w:proofErr w:type="spellStart"/>
            <w:r w:rsidRPr="00107E40">
              <w:rPr>
                <w:rFonts w:ascii="Liberation Serif" w:hAnsi="Liberation Serif"/>
              </w:rPr>
              <w:t>Эльмаш</w:t>
            </w:r>
            <w:proofErr w:type="spellEnd"/>
            <w:r w:rsidRPr="00107E40">
              <w:rPr>
                <w:rFonts w:ascii="Liberation Serif" w:hAnsi="Liberation Serif"/>
              </w:rPr>
              <w:t>(УЭТМ)»</w:t>
            </w:r>
          </w:p>
        </w:tc>
        <w:tc>
          <w:tcPr>
            <w:tcW w:w="236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107E40">
              <w:rPr>
                <w:rFonts w:ascii="Liberation Serif" w:hAnsi="Liberation Serif"/>
              </w:rPr>
              <w:t xml:space="preserve">Разработка и изготовление </w:t>
            </w:r>
            <w:r>
              <w:rPr>
                <w:rFonts w:ascii="Liberation Serif" w:hAnsi="Liberation Serif"/>
              </w:rPr>
              <w:t xml:space="preserve">оборудования </w:t>
            </w:r>
            <w:r w:rsidRPr="00107E40">
              <w:rPr>
                <w:rFonts w:ascii="Liberation Serif" w:hAnsi="Liberation Serif"/>
              </w:rPr>
              <w:t>на</w:t>
            </w:r>
            <w:r>
              <w:rPr>
                <w:rFonts w:ascii="Liberation Serif" w:hAnsi="Liberation Serif"/>
              </w:rPr>
              <w:t xml:space="preserve"> отечественной сырьевой базе, в том числе с применением </w:t>
            </w:r>
            <w:r w:rsidRPr="00107E40">
              <w:rPr>
                <w:rFonts w:ascii="Liberation Serif" w:hAnsi="Liberation Serif"/>
              </w:rPr>
              <w:t>отечественн</w:t>
            </w:r>
            <w:r>
              <w:rPr>
                <w:rFonts w:ascii="Liberation Serif" w:hAnsi="Liberation Serif"/>
              </w:rPr>
              <w:t>ой технологии «</w:t>
            </w:r>
            <w:proofErr w:type="spellStart"/>
            <w:r>
              <w:rPr>
                <w:rFonts w:ascii="Liberation Serif" w:hAnsi="Liberation Serif"/>
              </w:rPr>
              <w:t>Транстерм</w:t>
            </w:r>
            <w:proofErr w:type="spellEnd"/>
            <w:r w:rsidRPr="00107E40">
              <w:rPr>
                <w:rFonts w:ascii="Liberation Serif" w:hAnsi="Liberation Serif"/>
              </w:rPr>
              <w:t>»</w:t>
            </w:r>
          </w:p>
        </w:tc>
        <w:tc>
          <w:tcPr>
            <w:tcW w:w="1690" w:type="dxa"/>
          </w:tcPr>
          <w:p w:rsidR="00E01E0E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Кредитование на пополнение оборотных средств по льготной ставке для зависимых обществ системообразующих организаций российской экономики</w:t>
            </w:r>
          </w:p>
        </w:tc>
        <w:tc>
          <w:tcPr>
            <w:tcW w:w="1275" w:type="dxa"/>
            <w:gridSpan w:val="2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Вывод изделий на рынок</w:t>
            </w:r>
          </w:p>
        </w:tc>
      </w:tr>
      <w:tr w:rsidR="00E01E0E" w:rsidRPr="00FF0F88" w:rsidTr="004E373B">
        <w:trPr>
          <w:gridAfter w:val="1"/>
          <w:wAfter w:w="10" w:type="dxa"/>
        </w:trPr>
        <w:tc>
          <w:tcPr>
            <w:tcW w:w="560" w:type="dxa"/>
          </w:tcPr>
          <w:p w:rsidR="00E01E0E" w:rsidRPr="009466C3" w:rsidRDefault="00E01E0E" w:rsidP="009466C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521" w:type="dxa"/>
          </w:tcPr>
          <w:p w:rsidR="00E01E0E" w:rsidRDefault="00E01E0E" w:rsidP="00E01E0E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Насосное оборудование для водного хозяйства, теплоэнергетики, АЭС, металлургии,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винторулевые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колонки для морских судов</w:t>
            </w:r>
          </w:p>
        </w:tc>
        <w:tc>
          <w:tcPr>
            <w:tcW w:w="2165" w:type="dxa"/>
          </w:tcPr>
          <w:p w:rsidR="00E01E0E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Необходимо обеспечить </w:t>
            </w:r>
            <w:proofErr w:type="spellStart"/>
            <w:r>
              <w:rPr>
                <w:rFonts w:ascii="Liberation Serif" w:hAnsi="Liberation Serif"/>
              </w:rPr>
              <w:t>импортозамещение</w:t>
            </w:r>
            <w:proofErr w:type="spellEnd"/>
            <w:r>
              <w:rPr>
                <w:rFonts w:ascii="Liberation Serif" w:hAnsi="Liberation Serif"/>
              </w:rPr>
              <w:t xml:space="preserve"> применяемой в </w:t>
            </w:r>
            <w:r w:rsidRPr="008C0ABD">
              <w:rPr>
                <w:rFonts w:ascii="Liberation Serif" w:hAnsi="Liberation Serif"/>
              </w:rPr>
              <w:t>водно</w:t>
            </w:r>
            <w:r>
              <w:rPr>
                <w:rFonts w:ascii="Liberation Serif" w:hAnsi="Liberation Serif"/>
              </w:rPr>
              <w:t>м хозяйстве</w:t>
            </w:r>
            <w:r w:rsidRPr="008C0ABD">
              <w:rPr>
                <w:rFonts w:ascii="Liberation Serif" w:hAnsi="Liberation Serif"/>
              </w:rPr>
              <w:t>, теплоэнергетик</w:t>
            </w:r>
            <w:r>
              <w:rPr>
                <w:rFonts w:ascii="Liberation Serif" w:hAnsi="Liberation Serif"/>
              </w:rPr>
              <w:t xml:space="preserve">е, </w:t>
            </w:r>
            <w:r>
              <w:rPr>
                <w:rFonts w:ascii="Liberation Serif" w:hAnsi="Liberation Serif"/>
              </w:rPr>
              <w:lastRenderedPageBreak/>
              <w:t xml:space="preserve">АЭС и </w:t>
            </w:r>
            <w:r w:rsidRPr="008C0ABD">
              <w:rPr>
                <w:rFonts w:ascii="Liberation Serif" w:hAnsi="Liberation Serif"/>
              </w:rPr>
              <w:t xml:space="preserve">металлургии </w:t>
            </w:r>
            <w:r>
              <w:rPr>
                <w:rFonts w:ascii="Liberation Serif" w:hAnsi="Liberation Serif"/>
              </w:rPr>
              <w:t>импортного оборудования компаний Венгрии, Чехии, Германии, Кореи, Великобритании, Украины</w:t>
            </w:r>
          </w:p>
        </w:tc>
        <w:tc>
          <w:tcPr>
            <w:tcW w:w="2585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Организации коммунальной сферы, генерирующие компании, АЭС, металлургические комбинаты</w:t>
            </w:r>
          </w:p>
        </w:tc>
        <w:tc>
          <w:tcPr>
            <w:tcW w:w="2284" w:type="dxa"/>
          </w:tcPr>
          <w:p w:rsidR="00E01E0E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АО «Уралгидромаш»</w:t>
            </w:r>
          </w:p>
        </w:tc>
        <w:tc>
          <w:tcPr>
            <w:tcW w:w="2360" w:type="dxa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 w:rsidRPr="00107E40">
              <w:rPr>
                <w:rFonts w:ascii="Liberation Serif" w:hAnsi="Liberation Serif"/>
              </w:rPr>
              <w:t xml:space="preserve">Разработка и изготовление </w:t>
            </w:r>
            <w:r>
              <w:rPr>
                <w:rFonts w:ascii="Liberation Serif" w:hAnsi="Liberation Serif"/>
              </w:rPr>
              <w:t xml:space="preserve">оборудования </w:t>
            </w:r>
            <w:r w:rsidRPr="00107E40">
              <w:rPr>
                <w:rFonts w:ascii="Liberation Serif" w:hAnsi="Liberation Serif"/>
              </w:rPr>
              <w:t>на</w:t>
            </w:r>
            <w:r>
              <w:rPr>
                <w:rFonts w:ascii="Liberation Serif" w:hAnsi="Liberation Serif"/>
              </w:rPr>
              <w:t xml:space="preserve"> отечественной сырьевой базе</w:t>
            </w:r>
          </w:p>
        </w:tc>
        <w:tc>
          <w:tcPr>
            <w:tcW w:w="1690" w:type="dxa"/>
          </w:tcPr>
          <w:p w:rsidR="00E01E0E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Кредитование на пополнение оборотных средств по льготной ставке для </w:t>
            </w:r>
            <w:r w:rsidRPr="001962BE">
              <w:rPr>
                <w:rFonts w:ascii="Liberation Serif" w:hAnsi="Liberation Serif"/>
              </w:rPr>
              <w:lastRenderedPageBreak/>
              <w:t xml:space="preserve">зависимых обществ </w:t>
            </w:r>
            <w:r>
              <w:rPr>
                <w:rFonts w:ascii="Liberation Serif" w:hAnsi="Liberation Serif"/>
              </w:rPr>
              <w:t>системообразующих организаций российской экономики</w:t>
            </w:r>
          </w:p>
        </w:tc>
        <w:tc>
          <w:tcPr>
            <w:tcW w:w="1275" w:type="dxa"/>
            <w:gridSpan w:val="2"/>
          </w:tcPr>
          <w:p w:rsidR="00E01E0E" w:rsidRPr="00FF0F88" w:rsidRDefault="00E01E0E" w:rsidP="00E01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Вывод изделий на рынок</w:t>
            </w:r>
          </w:p>
        </w:tc>
      </w:tr>
      <w:bookmarkEnd w:id="0"/>
    </w:tbl>
    <w:p w:rsidR="00AD1ADF" w:rsidRPr="00AD1ADF" w:rsidRDefault="00AD1ADF" w:rsidP="00AD1ADF">
      <w:pPr>
        <w:spacing w:after="0" w:line="240" w:lineRule="auto"/>
        <w:rPr>
          <w:rFonts w:ascii="Liberation Serif" w:hAnsi="Liberation Serif"/>
          <w:sz w:val="10"/>
          <w:szCs w:val="10"/>
        </w:rPr>
      </w:pPr>
    </w:p>
    <w:p w:rsidR="00730766" w:rsidRPr="00730766" w:rsidRDefault="00730766" w:rsidP="00AD1ADF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30766">
        <w:rPr>
          <w:rFonts w:ascii="Liberation Serif" w:hAnsi="Liberation Serif"/>
          <w:sz w:val="28"/>
          <w:szCs w:val="28"/>
        </w:rPr>
        <w:t>*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AD1ADF">
        <w:rPr>
          <w:rFonts w:ascii="Liberation Serif" w:hAnsi="Liberation Serif"/>
          <w:sz w:val="28"/>
          <w:szCs w:val="28"/>
        </w:rPr>
        <w:t xml:space="preserve">информация актуализируется и дополняется ежеквартально, начиная с квартала, следующего за датой утверждения Программы </w:t>
      </w:r>
      <w:r w:rsidR="00AD1ADF" w:rsidRPr="00AD1ADF">
        <w:rPr>
          <w:rFonts w:ascii="Liberation Serif" w:hAnsi="Liberation Serif"/>
          <w:sz w:val="28"/>
          <w:szCs w:val="28"/>
        </w:rPr>
        <w:t xml:space="preserve">мер по </w:t>
      </w:r>
      <w:proofErr w:type="spellStart"/>
      <w:r w:rsidR="00AD1ADF" w:rsidRPr="00AD1ADF">
        <w:rPr>
          <w:rFonts w:ascii="Liberation Serif" w:hAnsi="Liberation Serif"/>
          <w:sz w:val="28"/>
          <w:szCs w:val="28"/>
        </w:rPr>
        <w:t>импортозамещению</w:t>
      </w:r>
      <w:proofErr w:type="spellEnd"/>
      <w:r w:rsidR="00AD1ADF" w:rsidRPr="00AD1ADF">
        <w:rPr>
          <w:rFonts w:ascii="Liberation Serif" w:hAnsi="Liberation Serif"/>
          <w:sz w:val="28"/>
          <w:szCs w:val="28"/>
        </w:rPr>
        <w:t xml:space="preserve"> в промышленном комплексе</w:t>
      </w:r>
      <w:r w:rsidR="00AD1ADF">
        <w:rPr>
          <w:rFonts w:ascii="Liberation Serif" w:hAnsi="Liberation Serif"/>
          <w:sz w:val="28"/>
          <w:szCs w:val="28"/>
        </w:rPr>
        <w:t xml:space="preserve"> </w:t>
      </w:r>
      <w:r w:rsidR="00AD1ADF" w:rsidRPr="00AD1ADF">
        <w:rPr>
          <w:rFonts w:ascii="Liberation Serif" w:hAnsi="Liberation Serif"/>
          <w:sz w:val="28"/>
          <w:szCs w:val="28"/>
        </w:rPr>
        <w:t>Свердловской области на 2022 год</w:t>
      </w:r>
    </w:p>
    <w:sectPr w:rsidR="00730766" w:rsidRPr="00730766" w:rsidSect="009437F6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CC" w:rsidRDefault="00837ECC" w:rsidP="009437F6">
      <w:pPr>
        <w:spacing w:after="0" w:line="240" w:lineRule="auto"/>
      </w:pPr>
      <w:r>
        <w:separator/>
      </w:r>
    </w:p>
  </w:endnote>
  <w:endnote w:type="continuationSeparator" w:id="0">
    <w:p w:rsidR="00837ECC" w:rsidRDefault="00837ECC" w:rsidP="0094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CC" w:rsidRDefault="00837ECC" w:rsidP="009437F6">
      <w:pPr>
        <w:spacing w:after="0" w:line="240" w:lineRule="auto"/>
      </w:pPr>
      <w:r>
        <w:separator/>
      </w:r>
    </w:p>
  </w:footnote>
  <w:footnote w:type="continuationSeparator" w:id="0">
    <w:p w:rsidR="00837ECC" w:rsidRDefault="00837ECC" w:rsidP="0094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80352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437F6" w:rsidRPr="009437F6" w:rsidRDefault="009437F6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9437F6">
          <w:rPr>
            <w:rFonts w:ascii="Liberation Serif" w:hAnsi="Liberation Serif"/>
            <w:sz w:val="28"/>
            <w:szCs w:val="28"/>
          </w:rPr>
          <w:fldChar w:fldCharType="begin"/>
        </w:r>
        <w:r w:rsidRPr="009437F6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9437F6">
          <w:rPr>
            <w:rFonts w:ascii="Liberation Serif" w:hAnsi="Liberation Serif"/>
            <w:sz w:val="28"/>
            <w:szCs w:val="28"/>
          </w:rPr>
          <w:fldChar w:fldCharType="separate"/>
        </w:r>
        <w:r w:rsidR="009466C3">
          <w:rPr>
            <w:rFonts w:ascii="Liberation Serif" w:hAnsi="Liberation Serif"/>
            <w:noProof/>
            <w:sz w:val="28"/>
            <w:szCs w:val="28"/>
          </w:rPr>
          <w:t>8</w:t>
        </w:r>
        <w:r w:rsidRPr="009437F6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9437F6" w:rsidRDefault="009437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73DF"/>
    <w:multiLevelType w:val="hybridMultilevel"/>
    <w:tmpl w:val="D426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54A"/>
    <w:multiLevelType w:val="hybridMultilevel"/>
    <w:tmpl w:val="1C98491A"/>
    <w:lvl w:ilvl="0" w:tplc="A814901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87013"/>
    <w:multiLevelType w:val="hybridMultilevel"/>
    <w:tmpl w:val="CB82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B22E6"/>
    <w:multiLevelType w:val="hybridMultilevel"/>
    <w:tmpl w:val="2C12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0772A"/>
    <w:multiLevelType w:val="hybridMultilevel"/>
    <w:tmpl w:val="5CACBF5C"/>
    <w:lvl w:ilvl="0" w:tplc="40962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87911"/>
    <w:multiLevelType w:val="hybridMultilevel"/>
    <w:tmpl w:val="97B2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D0"/>
    <w:rsid w:val="00020F6F"/>
    <w:rsid w:val="000A29AF"/>
    <w:rsid w:val="000D31A0"/>
    <w:rsid w:val="000D7470"/>
    <w:rsid w:val="000E645C"/>
    <w:rsid w:val="00107E40"/>
    <w:rsid w:val="00164D35"/>
    <w:rsid w:val="00194884"/>
    <w:rsid w:val="001962BE"/>
    <w:rsid w:val="001A1113"/>
    <w:rsid w:val="001A7A54"/>
    <w:rsid w:val="001B1F93"/>
    <w:rsid w:val="001C3D33"/>
    <w:rsid w:val="001D7410"/>
    <w:rsid w:val="00256702"/>
    <w:rsid w:val="00290230"/>
    <w:rsid w:val="002E1C88"/>
    <w:rsid w:val="0037464A"/>
    <w:rsid w:val="0038395C"/>
    <w:rsid w:val="003F3FC9"/>
    <w:rsid w:val="00440C67"/>
    <w:rsid w:val="004B646B"/>
    <w:rsid w:val="004D51F0"/>
    <w:rsid w:val="004E373B"/>
    <w:rsid w:val="00502098"/>
    <w:rsid w:val="00505357"/>
    <w:rsid w:val="005140E1"/>
    <w:rsid w:val="005751B6"/>
    <w:rsid w:val="005E75F4"/>
    <w:rsid w:val="00602E64"/>
    <w:rsid w:val="00687D7F"/>
    <w:rsid w:val="006A7F90"/>
    <w:rsid w:val="006E5D0F"/>
    <w:rsid w:val="00730766"/>
    <w:rsid w:val="00746DD9"/>
    <w:rsid w:val="0075057E"/>
    <w:rsid w:val="007F5EF6"/>
    <w:rsid w:val="007F71F1"/>
    <w:rsid w:val="00837ECC"/>
    <w:rsid w:val="008A510B"/>
    <w:rsid w:val="008C0ABD"/>
    <w:rsid w:val="008D1770"/>
    <w:rsid w:val="008D7076"/>
    <w:rsid w:val="009437F6"/>
    <w:rsid w:val="009466C3"/>
    <w:rsid w:val="009A5AA7"/>
    <w:rsid w:val="00A02B17"/>
    <w:rsid w:val="00A33A07"/>
    <w:rsid w:val="00A45AB8"/>
    <w:rsid w:val="00A8637B"/>
    <w:rsid w:val="00AD1ADF"/>
    <w:rsid w:val="00B51DF1"/>
    <w:rsid w:val="00BB2589"/>
    <w:rsid w:val="00C973E8"/>
    <w:rsid w:val="00CA58F5"/>
    <w:rsid w:val="00CD2028"/>
    <w:rsid w:val="00CE3365"/>
    <w:rsid w:val="00CF776F"/>
    <w:rsid w:val="00D160ED"/>
    <w:rsid w:val="00DC1AB2"/>
    <w:rsid w:val="00E01E0E"/>
    <w:rsid w:val="00E201D0"/>
    <w:rsid w:val="00E37185"/>
    <w:rsid w:val="00E6594F"/>
    <w:rsid w:val="00E81442"/>
    <w:rsid w:val="00E82B52"/>
    <w:rsid w:val="00F23592"/>
    <w:rsid w:val="00F26930"/>
    <w:rsid w:val="00F343CD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590F"/>
  <w15:chartTrackingRefBased/>
  <w15:docId w15:val="{D9C47BC6-627A-4190-BA03-B17ED03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A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7F6"/>
  </w:style>
  <w:style w:type="paragraph" w:styleId="a7">
    <w:name w:val="footer"/>
    <w:basedOn w:val="a"/>
    <w:link w:val="a8"/>
    <w:uiPriority w:val="99"/>
    <w:unhideWhenUsed/>
    <w:rsid w:val="0094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7F6"/>
  </w:style>
  <w:style w:type="paragraph" w:customStyle="1" w:styleId="Standard">
    <w:name w:val="Standard"/>
    <w:rsid w:val="00CD202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Артем Михайлович</dc:creator>
  <cp:keywords/>
  <dc:description/>
  <cp:lastModifiedBy>Щербаков Дмитрий Сергеевич</cp:lastModifiedBy>
  <cp:revision>8</cp:revision>
  <cp:lastPrinted>2022-03-18T10:24:00Z</cp:lastPrinted>
  <dcterms:created xsi:type="dcterms:W3CDTF">2022-04-07T12:44:00Z</dcterms:created>
  <dcterms:modified xsi:type="dcterms:W3CDTF">2022-04-19T11:16:00Z</dcterms:modified>
</cp:coreProperties>
</file>