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674" w:rsidRDefault="00AB4674" w:rsidP="00AB4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Музеи Свердловской области, участвующие в Фото-флэш-мобе «Поддержи великого соотечественника»</w:t>
      </w:r>
    </w:p>
    <w:p w:rsidR="00AB4674" w:rsidRPr="005E5BCD" w:rsidRDefault="00AB4674" w:rsidP="00AB4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ФОТО </w:t>
      </w:r>
      <w:r>
        <w:rPr>
          <w:rFonts w:ascii="Times New Roman" w:hAnsi="Times New Roman" w:cs="Times New Roman"/>
          <w:b/>
          <w:sz w:val="28"/>
          <w:szCs w:val="28"/>
        </w:rPr>
        <w:t>С ПЕРСОНАЖЕМ</w:t>
      </w:r>
    </w:p>
    <w:p w:rsidR="005E5BCD" w:rsidRPr="005E5BCD" w:rsidRDefault="005E5BCD" w:rsidP="005E5B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BCD">
        <w:rPr>
          <w:rFonts w:ascii="Times New Roman" w:hAnsi="Times New Roman" w:cs="Times New Roman"/>
          <w:sz w:val="28"/>
          <w:szCs w:val="28"/>
        </w:rPr>
        <w:t>27 октября 2018 года</w:t>
      </w:r>
      <w:r w:rsidR="00355947">
        <w:rPr>
          <w:rFonts w:ascii="Times New Roman" w:hAnsi="Times New Roman" w:cs="Times New Roman"/>
          <w:sz w:val="28"/>
          <w:szCs w:val="28"/>
        </w:rPr>
        <w:t xml:space="preserve"> </w:t>
      </w:r>
      <w:r w:rsidR="00355947" w:rsidRPr="00AB4674">
        <w:rPr>
          <w:rFonts w:ascii="Times New Roman" w:hAnsi="Times New Roman" w:cs="Times New Roman"/>
          <w:sz w:val="28"/>
          <w:szCs w:val="28"/>
          <w:u w:val="single"/>
        </w:rPr>
        <w:t>с 12:00 до 16:00</w:t>
      </w:r>
    </w:p>
    <w:p w:rsidR="005E5BCD" w:rsidRPr="005E5BCD" w:rsidRDefault="005E5BCD" w:rsidP="005E5B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2237"/>
        <w:gridCol w:w="835"/>
        <w:gridCol w:w="3187"/>
        <w:gridCol w:w="2161"/>
        <w:gridCol w:w="1999"/>
        <w:gridCol w:w="3211"/>
      </w:tblGrid>
      <w:tr w:rsidR="00AB4674" w:rsidTr="00AB4674">
        <w:tc>
          <w:tcPr>
            <w:tcW w:w="682" w:type="dxa"/>
          </w:tcPr>
          <w:p w:rsidR="00AB4674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B4674" w:rsidRPr="00690206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37" w:type="dxa"/>
          </w:tcPr>
          <w:p w:rsidR="00AB4674" w:rsidRPr="00690206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соотечественнк</w:t>
            </w:r>
            <w:proofErr w:type="spellEnd"/>
          </w:p>
        </w:tc>
        <w:tc>
          <w:tcPr>
            <w:tcW w:w="835" w:type="dxa"/>
          </w:tcPr>
          <w:p w:rsidR="00AB4674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B4674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87" w:type="dxa"/>
          </w:tcPr>
          <w:p w:rsidR="00AB4674" w:rsidRPr="00690206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презентации</w:t>
            </w:r>
          </w:p>
        </w:tc>
        <w:tc>
          <w:tcPr>
            <w:tcW w:w="2161" w:type="dxa"/>
          </w:tcPr>
          <w:p w:rsidR="00AB4674" w:rsidRPr="00690206" w:rsidRDefault="00AB4674" w:rsidP="00F57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999" w:type="dxa"/>
          </w:tcPr>
          <w:p w:rsidR="00AB4674" w:rsidRDefault="00AB4674" w:rsidP="00C60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3211" w:type="dxa"/>
          </w:tcPr>
          <w:p w:rsidR="00AB4674" w:rsidRDefault="00AB4674" w:rsidP="00AB4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площадке</w:t>
            </w:r>
          </w:p>
        </w:tc>
      </w:tr>
    </w:tbl>
    <w:p w:rsidR="00CA6CE0" w:rsidRPr="00CA6CE0" w:rsidRDefault="00CA6CE0" w:rsidP="00CA6CE0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14312" w:type="dxa"/>
        <w:tblLayout w:type="fixed"/>
        <w:tblLook w:val="04A0" w:firstRow="1" w:lastRow="0" w:firstColumn="1" w:lastColumn="0" w:noHBand="0" w:noVBand="1"/>
      </w:tblPr>
      <w:tblGrid>
        <w:gridCol w:w="743"/>
        <w:gridCol w:w="2200"/>
        <w:gridCol w:w="851"/>
        <w:gridCol w:w="3147"/>
        <w:gridCol w:w="2268"/>
        <w:gridCol w:w="1984"/>
        <w:gridCol w:w="3119"/>
      </w:tblGrid>
      <w:tr w:rsidR="00AB4674" w:rsidTr="00AB4674">
        <w:trPr>
          <w:tblHeader/>
        </w:trPr>
        <w:tc>
          <w:tcPr>
            <w:tcW w:w="743" w:type="dxa"/>
          </w:tcPr>
          <w:p w:rsidR="00AB4674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B4674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AB4674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AB4674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AB4674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B4674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B4674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74" w:rsidTr="00AB4674">
        <w:trPr>
          <w:trHeight w:val="670"/>
        </w:trPr>
        <w:tc>
          <w:tcPr>
            <w:tcW w:w="743" w:type="dxa"/>
            <w:vMerge w:val="restart"/>
          </w:tcPr>
          <w:p w:rsidR="00AB4674" w:rsidRPr="00690206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B4674" w:rsidRPr="00690206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vMerge w:val="restart"/>
          </w:tcPr>
          <w:p w:rsidR="00AB4674" w:rsidRPr="00690206" w:rsidRDefault="00AB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П.П. Бажов</w:t>
            </w:r>
          </w:p>
        </w:tc>
        <w:tc>
          <w:tcPr>
            <w:tcW w:w="851" w:type="dxa"/>
          </w:tcPr>
          <w:p w:rsidR="00AB4674" w:rsidRPr="00690206" w:rsidRDefault="00AB4674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47" w:type="dxa"/>
          </w:tcPr>
          <w:p w:rsidR="00AB4674" w:rsidRDefault="00AB4674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06">
              <w:rPr>
                <w:rFonts w:ascii="Times New Roman" w:hAnsi="Times New Roman" w:cs="Times New Roman"/>
                <w:sz w:val="28"/>
                <w:szCs w:val="28"/>
              </w:rPr>
              <w:t>Мемориальн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Дом</w:t>
            </w:r>
            <w:r w:rsidRPr="00690206">
              <w:rPr>
                <w:rFonts w:ascii="Times New Roman" w:hAnsi="Times New Roman" w:cs="Times New Roman"/>
                <w:sz w:val="28"/>
                <w:szCs w:val="28"/>
              </w:rPr>
              <w:t>-музе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90206">
              <w:rPr>
                <w:rFonts w:ascii="Times New Roman" w:hAnsi="Times New Roman" w:cs="Times New Roman"/>
                <w:sz w:val="28"/>
                <w:szCs w:val="28"/>
              </w:rPr>
              <w:t xml:space="preserve"> П.П. Бажова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структурное подразделение МБУК «Объединенный музей писателей Урала»</w:t>
            </w:r>
          </w:p>
          <w:p w:rsidR="00AB4674" w:rsidRPr="00690206" w:rsidRDefault="00AB4674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74" w:rsidRDefault="00AB4674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Екатеринбург, ул. Чапаева, 11</w:t>
            </w:r>
          </w:p>
          <w:p w:rsidR="00AB4674" w:rsidRDefault="00AB4674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674" w:rsidRPr="00690206" w:rsidRDefault="00AB4674" w:rsidP="00F57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AB4674" w:rsidRDefault="00AB4674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http://ompural.ru/</w:t>
              </w:r>
            </w:hyperlink>
          </w:p>
          <w:p w:rsidR="00AB4674" w:rsidRDefault="00AB4674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AB4674" w:rsidRDefault="00AB4674" w:rsidP="00F5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Гостей встречают персонажи:</w:t>
            </w:r>
          </w:p>
          <w:p w:rsidR="00AB4674" w:rsidRDefault="00AB4674" w:rsidP="00F5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Хозяйка медной горы;</w:t>
            </w:r>
          </w:p>
          <w:p w:rsidR="00AB4674" w:rsidRDefault="00AB4674" w:rsidP="00F5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Данила-мастер.</w:t>
            </w:r>
          </w:p>
          <w:p w:rsidR="00AB4674" w:rsidRDefault="00AB4674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74" w:rsidTr="00AB4674">
        <w:trPr>
          <w:trHeight w:val="670"/>
        </w:trPr>
        <w:tc>
          <w:tcPr>
            <w:tcW w:w="743" w:type="dxa"/>
            <w:vMerge/>
          </w:tcPr>
          <w:p w:rsidR="00AB4674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vMerge/>
          </w:tcPr>
          <w:p w:rsidR="00AB4674" w:rsidRDefault="00AB4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B4674" w:rsidRDefault="00AB4674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47" w:type="dxa"/>
          </w:tcPr>
          <w:p w:rsidR="00AB4674" w:rsidRDefault="00AB4674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Pr="00690206">
              <w:rPr>
                <w:rFonts w:ascii="Times New Roman" w:hAnsi="Times New Roman" w:cs="Times New Roman"/>
                <w:sz w:val="28"/>
                <w:szCs w:val="28"/>
              </w:rPr>
              <w:t>-музе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90206">
              <w:rPr>
                <w:rFonts w:ascii="Times New Roman" w:hAnsi="Times New Roman" w:cs="Times New Roman"/>
                <w:sz w:val="28"/>
                <w:szCs w:val="28"/>
              </w:rPr>
              <w:t xml:space="preserve"> П.П. Бажова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90206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МБУК «Объединенный музей писателей Урала»</w:t>
            </w:r>
          </w:p>
          <w:p w:rsidR="00AB4674" w:rsidRDefault="00AB4674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674" w:rsidRPr="00690206" w:rsidRDefault="00AB4674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74" w:rsidRDefault="00AB4674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Сысерть, ул. Володарского, 16</w:t>
            </w:r>
          </w:p>
          <w:p w:rsidR="00AB4674" w:rsidRDefault="00AB4674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674" w:rsidRPr="00690206" w:rsidRDefault="00AB4674" w:rsidP="00F57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B4674" w:rsidRDefault="00AB4674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AB4674" w:rsidRDefault="00AB4674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74" w:rsidTr="00AB4674">
        <w:trPr>
          <w:trHeight w:val="670"/>
        </w:trPr>
        <w:tc>
          <w:tcPr>
            <w:tcW w:w="743" w:type="dxa"/>
            <w:vMerge/>
          </w:tcPr>
          <w:p w:rsidR="00AB4674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vMerge/>
          </w:tcPr>
          <w:p w:rsidR="00AB4674" w:rsidRDefault="00AB4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B4674" w:rsidRDefault="00AB4674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47" w:type="dxa"/>
          </w:tcPr>
          <w:p w:rsidR="00AB4674" w:rsidRDefault="00AB4674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писателей</w:t>
            </w:r>
          </w:p>
        </w:tc>
        <w:tc>
          <w:tcPr>
            <w:tcW w:w="2268" w:type="dxa"/>
          </w:tcPr>
          <w:p w:rsidR="00AB4674" w:rsidRDefault="00AB4674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Екатеринбург, ул. Пушкина, 12</w:t>
            </w:r>
          </w:p>
        </w:tc>
        <w:tc>
          <w:tcPr>
            <w:tcW w:w="1984" w:type="dxa"/>
            <w:vMerge/>
          </w:tcPr>
          <w:p w:rsidR="00AB4674" w:rsidRDefault="00AB4674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B4674" w:rsidRDefault="00AB4674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Гостей встречает Хозяйка медной горы</w:t>
            </w:r>
          </w:p>
        </w:tc>
      </w:tr>
      <w:tr w:rsidR="00AB4674" w:rsidTr="00AB4674">
        <w:trPr>
          <w:trHeight w:val="1616"/>
        </w:trPr>
        <w:tc>
          <w:tcPr>
            <w:tcW w:w="743" w:type="dxa"/>
          </w:tcPr>
          <w:p w:rsidR="00AB4674" w:rsidRPr="00690206" w:rsidRDefault="00AB4674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00" w:type="dxa"/>
          </w:tcPr>
          <w:p w:rsidR="00AB4674" w:rsidRPr="00690206" w:rsidRDefault="00AB4674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Демидов</w:t>
            </w:r>
          </w:p>
        </w:tc>
        <w:tc>
          <w:tcPr>
            <w:tcW w:w="851" w:type="dxa"/>
          </w:tcPr>
          <w:p w:rsidR="00AB4674" w:rsidRDefault="00AB4674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47" w:type="dxa"/>
          </w:tcPr>
          <w:p w:rsidR="00AB4674" w:rsidRPr="00690206" w:rsidRDefault="00AB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ГАУК СО «Невьянский государственный историко-архитектурный музей»</w:t>
            </w:r>
          </w:p>
        </w:tc>
        <w:tc>
          <w:tcPr>
            <w:tcW w:w="2268" w:type="dxa"/>
          </w:tcPr>
          <w:p w:rsidR="00AB4674" w:rsidRDefault="00AB4674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Невьянск,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пр. Демидовых, 3</w:t>
            </w:r>
          </w:p>
          <w:p w:rsidR="00AB4674" w:rsidRDefault="00AB4674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674" w:rsidRPr="00690206" w:rsidRDefault="00AB4674" w:rsidP="00C60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B4674" w:rsidRDefault="00AB4674" w:rsidP="00C6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>
              <w:r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https://невьянский </w:t>
              </w:r>
              <w:proofErr w:type="spellStart"/>
              <w:r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музей.рф</w:t>
              </w:r>
              <w:proofErr w:type="spellEnd"/>
              <w:r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9" w:type="dxa"/>
          </w:tcPr>
          <w:p w:rsidR="00AB4674" w:rsidRDefault="00AB4674" w:rsidP="00C6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Гостей встречает персонаж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А.Н. Демидова</w:t>
            </w:r>
          </w:p>
          <w:p w:rsidR="00AB4674" w:rsidRDefault="00AB4674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74" w:rsidTr="00AB4674">
        <w:trPr>
          <w:trHeight w:val="132"/>
        </w:trPr>
        <w:tc>
          <w:tcPr>
            <w:tcW w:w="743" w:type="dxa"/>
          </w:tcPr>
          <w:p w:rsidR="00AB4674" w:rsidRPr="00690206" w:rsidRDefault="00AB4674" w:rsidP="00AB4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00" w:type="dxa"/>
          </w:tcPr>
          <w:p w:rsidR="00AB4674" w:rsidRPr="0086451A" w:rsidRDefault="00AB4674" w:rsidP="00AB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Великий</w:t>
            </w:r>
          </w:p>
        </w:tc>
        <w:tc>
          <w:tcPr>
            <w:tcW w:w="851" w:type="dxa"/>
          </w:tcPr>
          <w:p w:rsidR="00AB4674" w:rsidRPr="0086451A" w:rsidRDefault="00AB4674" w:rsidP="00AB4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7" w:type="dxa"/>
          </w:tcPr>
          <w:p w:rsidR="00AB4674" w:rsidRPr="0086451A" w:rsidRDefault="00AB4674" w:rsidP="00AB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СО «Мультимедийный исторический парк «Россия – Моя история. Свердловская область»</w:t>
            </w:r>
          </w:p>
        </w:tc>
        <w:tc>
          <w:tcPr>
            <w:tcW w:w="2268" w:type="dxa"/>
          </w:tcPr>
          <w:p w:rsidR="00AB4674" w:rsidRDefault="00AB4674" w:rsidP="00AB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Екатеринбург, ул. Народной воли, 49</w:t>
            </w:r>
          </w:p>
          <w:p w:rsidR="00AB4674" w:rsidRDefault="00AB4674" w:rsidP="00AB4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674" w:rsidRPr="00CA6CE0" w:rsidRDefault="00AB4674" w:rsidP="00AB4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B4674" w:rsidRDefault="00AB4674" w:rsidP="00AB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https://myhistorypark.ru/?city=ekaterinburg</w:t>
              </w:r>
            </w:hyperlink>
          </w:p>
        </w:tc>
        <w:tc>
          <w:tcPr>
            <w:tcW w:w="3119" w:type="dxa"/>
          </w:tcPr>
          <w:p w:rsidR="00AB4674" w:rsidRDefault="00AB4674" w:rsidP="00AB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AD7">
              <w:rPr>
                <w:rFonts w:ascii="Times New Roman" w:hAnsi="Times New Roman" w:cs="Times New Roman"/>
                <w:sz w:val="28"/>
                <w:szCs w:val="28"/>
              </w:rPr>
              <w:t>Гостей встреча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94AD7">
              <w:rPr>
                <w:rFonts w:ascii="Times New Roman" w:hAnsi="Times New Roman" w:cs="Times New Roman"/>
                <w:sz w:val="28"/>
                <w:szCs w:val="28"/>
              </w:rPr>
              <w:t>т персонаж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эпохи</w:t>
            </w:r>
            <w:r w:rsidRPr="00B94AD7">
              <w:rPr>
                <w:rFonts w:ascii="Times New Roman" w:hAnsi="Times New Roman" w:cs="Times New Roman"/>
                <w:sz w:val="28"/>
                <w:szCs w:val="28"/>
              </w:rPr>
              <w:t xml:space="preserve"> Петр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4AD7">
              <w:rPr>
                <w:rFonts w:ascii="Times New Roman" w:hAnsi="Times New Roman" w:cs="Times New Roman"/>
                <w:sz w:val="28"/>
                <w:szCs w:val="28"/>
              </w:rPr>
              <w:t xml:space="preserve"> I.</w:t>
            </w:r>
          </w:p>
          <w:p w:rsidR="00AB4674" w:rsidRDefault="00AB4674" w:rsidP="00AB4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AD7">
              <w:rPr>
                <w:rFonts w:ascii="Times New Roman" w:hAnsi="Times New Roman" w:cs="Times New Roman"/>
                <w:sz w:val="28"/>
                <w:szCs w:val="28"/>
              </w:rPr>
              <w:t>Фотозона для посетителей</w:t>
            </w:r>
          </w:p>
          <w:p w:rsidR="00AB4674" w:rsidRDefault="00AB4674" w:rsidP="00AB4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5074" w:rsidRDefault="00B65074" w:rsidP="00CA6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5074" w:rsidSect="00F57249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310" w:rsidRDefault="006E4310" w:rsidP="005E5BCD">
      <w:pPr>
        <w:spacing w:after="0" w:line="240" w:lineRule="auto"/>
      </w:pPr>
      <w:r>
        <w:separator/>
      </w:r>
    </w:p>
  </w:endnote>
  <w:endnote w:type="continuationSeparator" w:id="0">
    <w:p w:rsidR="006E4310" w:rsidRDefault="006E4310" w:rsidP="005E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310" w:rsidRDefault="006E4310" w:rsidP="005E5BCD">
      <w:pPr>
        <w:spacing w:after="0" w:line="240" w:lineRule="auto"/>
      </w:pPr>
      <w:r>
        <w:separator/>
      </w:r>
    </w:p>
  </w:footnote>
  <w:footnote w:type="continuationSeparator" w:id="0">
    <w:p w:rsidR="006E4310" w:rsidRDefault="006E4310" w:rsidP="005E5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216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5BCD" w:rsidRPr="005E5BCD" w:rsidRDefault="005E5BC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5BC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5BC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5BC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B467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5BC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5BCD" w:rsidRDefault="005E5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06"/>
    <w:rsid w:val="000C3016"/>
    <w:rsid w:val="001D2155"/>
    <w:rsid w:val="00203C5F"/>
    <w:rsid w:val="0029725D"/>
    <w:rsid w:val="00355947"/>
    <w:rsid w:val="0049720E"/>
    <w:rsid w:val="00583DB1"/>
    <w:rsid w:val="005A340F"/>
    <w:rsid w:val="005E5BCD"/>
    <w:rsid w:val="005F2BC9"/>
    <w:rsid w:val="00653066"/>
    <w:rsid w:val="00690206"/>
    <w:rsid w:val="006E20FE"/>
    <w:rsid w:val="006E4310"/>
    <w:rsid w:val="007C7721"/>
    <w:rsid w:val="0086451A"/>
    <w:rsid w:val="008B7AD5"/>
    <w:rsid w:val="00953456"/>
    <w:rsid w:val="009C1220"/>
    <w:rsid w:val="00A601E5"/>
    <w:rsid w:val="00AB4674"/>
    <w:rsid w:val="00B65074"/>
    <w:rsid w:val="00B94AD7"/>
    <w:rsid w:val="00C60163"/>
    <w:rsid w:val="00C619AF"/>
    <w:rsid w:val="00CA6CE0"/>
    <w:rsid w:val="00D44C20"/>
    <w:rsid w:val="00F57249"/>
    <w:rsid w:val="00FA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1A3631-6D48-4DC6-B378-4084859B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BCD"/>
  </w:style>
  <w:style w:type="paragraph" w:styleId="a6">
    <w:name w:val="footer"/>
    <w:basedOn w:val="a"/>
    <w:link w:val="a7"/>
    <w:uiPriority w:val="99"/>
    <w:unhideWhenUsed/>
    <w:rsid w:val="005E5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BCD"/>
  </w:style>
  <w:style w:type="paragraph" w:styleId="a8">
    <w:name w:val="Balloon Text"/>
    <w:basedOn w:val="a"/>
    <w:link w:val="a9"/>
    <w:uiPriority w:val="99"/>
    <w:semiHidden/>
    <w:unhideWhenUsed/>
    <w:rsid w:val="005F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BC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572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yhistorypark.ru/?city=ekaterinbu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mpural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Щинова Ольга Владимировна</dc:creator>
  <cp:lastModifiedBy>Третьяков Антон Валерьевич</cp:lastModifiedBy>
  <cp:revision>4</cp:revision>
  <cp:lastPrinted>2018-10-25T06:32:00Z</cp:lastPrinted>
  <dcterms:created xsi:type="dcterms:W3CDTF">2018-10-25T07:41:00Z</dcterms:created>
  <dcterms:modified xsi:type="dcterms:W3CDTF">2018-10-25T07:45:00Z</dcterms:modified>
</cp:coreProperties>
</file>